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3BF2" w14:textId="524D85FC" w:rsidR="0072043D" w:rsidRDefault="000E1EDD" w:rsidP="0072043D">
      <w:pPr>
        <w:pStyle w:val="Heading1"/>
        <w:rPr>
          <w:rFonts w:cs="Calibri"/>
        </w:rPr>
      </w:pPr>
      <w:r>
        <w:rPr>
          <w:noProof/>
          <w:lang w:eastAsia="en-GB"/>
        </w:rPr>
        <mc:AlternateContent>
          <mc:Choice Requires="wps">
            <w:drawing>
              <wp:anchor distT="0" distB="0" distL="114300" distR="114300" simplePos="0" relativeHeight="251672576" behindDoc="0" locked="0" layoutInCell="1" allowOverlap="1" wp14:anchorId="13C61AB2" wp14:editId="19E5127D">
                <wp:simplePos x="0" y="0"/>
                <wp:positionH relativeFrom="column">
                  <wp:posOffset>3895090</wp:posOffset>
                </wp:positionH>
                <wp:positionV relativeFrom="paragraph">
                  <wp:posOffset>-28575</wp:posOffset>
                </wp:positionV>
                <wp:extent cx="2581910" cy="151447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1514475"/>
                        </a:xfrm>
                        <a:prstGeom prst="rect">
                          <a:avLst/>
                        </a:prstGeom>
                        <a:noFill/>
                      </wps:spPr>
                      <wps:txbx>
                        <w:txbxContent>
                          <w:p w14:paraId="40F2DF95" w14:textId="77777777" w:rsidR="000E1EDD" w:rsidRPr="007D3056" w:rsidRDefault="000E1EDD" w:rsidP="000E1EDD">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40783ED4"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600F33D7"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42449D5E"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5D55E5F4" w14:textId="77777777" w:rsidR="000E1EDD" w:rsidRPr="007D3056" w:rsidRDefault="000E1EDD" w:rsidP="000E1EDD">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4363B46E"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22302D0B" w14:textId="77777777" w:rsidR="000E1EDD" w:rsidRDefault="00000000" w:rsidP="000E1EDD">
                            <w:pPr>
                              <w:kinsoku w:val="0"/>
                              <w:overflowPunct w:val="0"/>
                              <w:jc w:val="right"/>
                              <w:textAlignment w:val="baseline"/>
                              <w:rPr>
                                <w:rFonts w:ascii="Avenir Book" w:eastAsia="MS PGothic" w:hAnsi="Avenir Book" w:cs="Calibri"/>
                                <w:kern w:val="24"/>
                                <w:sz w:val="18"/>
                                <w:szCs w:val="18"/>
                              </w:rPr>
                            </w:pPr>
                            <w:hyperlink r:id="rId8" w:history="1">
                              <w:r w:rsidR="000E1EDD" w:rsidRPr="00CA77FB">
                                <w:rPr>
                                  <w:rStyle w:val="Hyperlink"/>
                                  <w:rFonts w:ascii="Avenir Book" w:eastAsia="MS PGothic" w:hAnsi="Avenir Book" w:cs="Calibri"/>
                                  <w:kern w:val="24"/>
                                  <w:sz w:val="18"/>
                                  <w:szCs w:val="18"/>
                                </w:rPr>
                                <w:t>www.centralandthorpesurgery.co.uk</w:t>
                              </w:r>
                            </w:hyperlink>
                          </w:p>
                          <w:p w14:paraId="2D3CB086" w14:textId="77777777" w:rsidR="000E1EDD" w:rsidRPr="007D3056" w:rsidRDefault="000E1EDD" w:rsidP="000E1EDD">
                            <w:pPr>
                              <w:kinsoku w:val="0"/>
                              <w:overflowPunct w:val="0"/>
                              <w:jc w:val="right"/>
                              <w:textAlignment w:val="baseline"/>
                              <w:rPr>
                                <w:rFonts w:ascii="Avenir Book" w:eastAsia="Yu Mincho" w:hAnsi="Avenir Book"/>
                                <w:sz w:val="18"/>
                                <w:szCs w:val="18"/>
                              </w:rPr>
                            </w:pPr>
                          </w:p>
                          <w:p w14:paraId="0C4CE0FF" w14:textId="77777777" w:rsidR="000E1EDD" w:rsidRPr="001E1D36" w:rsidRDefault="000E1EDD" w:rsidP="000E1EDD">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3C61AB2" id="_x0000_t202" coordsize="21600,21600" o:spt="202" path="m,l,21600r21600,l21600,xe">
                <v:stroke joinstyle="miter"/>
                <v:path gradientshapeok="t" o:connecttype="rect"/>
              </v:shapetype>
              <v:shape id="Text Box 4" o:spid="_x0000_s1026" type="#_x0000_t202" alt="&quot;&quot;" style="position:absolute;left:0;text-align:left;margin-left:306.7pt;margin-top:-2.25pt;width:203.3pt;height:1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" filled="f" stroked="f">
                <v:textbox>
                  <w:txbxContent>
                    <w:p w14:paraId="40F2DF95" w14:textId="77777777" w:rsidR="000E1EDD" w:rsidRPr="007D3056" w:rsidRDefault="000E1EDD" w:rsidP="000E1EDD">
                      <w:pPr>
                        <w:kinsoku w:val="0"/>
                        <w:overflowPunct w:val="0"/>
                        <w:jc w:val="right"/>
                        <w:textAlignment w:val="baseline"/>
                        <w:rPr>
                          <w:rFonts w:ascii="Avenir Book" w:eastAsia="Yu Mincho" w:hAnsi="Avenir Book"/>
                        </w:rPr>
                      </w:pPr>
                      <w:r w:rsidRPr="007D3056">
                        <w:rPr>
                          <w:rFonts w:ascii="Avenir Book" w:eastAsia="MS PGothic" w:hAnsi="Avenir Book" w:cs="Calibri"/>
                          <w:b/>
                          <w:bCs/>
                          <w:color w:val="0000FF"/>
                          <w:kern w:val="24"/>
                        </w:rPr>
                        <w:t>Central Surgery</w:t>
                      </w:r>
                    </w:p>
                    <w:p w14:paraId="40783ED4"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w:t>
                      </w:r>
                      <w:r w:rsidRPr="007D3056">
                        <w:rPr>
                          <w:rFonts w:ascii="Avenir Book" w:eastAsia="MS PGothic" w:hAnsi="Avenir Book" w:cs="Calibri"/>
                          <w:kern w:val="24"/>
                          <w:sz w:val="18"/>
                          <w:szCs w:val="18"/>
                          <w:vertAlign w:val="superscript"/>
                        </w:rPr>
                        <w:t>st</w:t>
                      </w:r>
                      <w:r w:rsidRPr="007D3056">
                        <w:rPr>
                          <w:rFonts w:ascii="Avenir Book" w:eastAsia="MS PGothic" w:hAnsi="Avenir Book" w:cs="Calibri"/>
                          <w:kern w:val="24"/>
                          <w:sz w:val="18"/>
                          <w:szCs w:val="18"/>
                        </w:rPr>
                        <w:t xml:space="preserve"> Floor, North Road Primary Care Centre</w:t>
                      </w:r>
                    </w:p>
                    <w:p w14:paraId="600F33D7"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183-195 North Road</w:t>
                      </w:r>
                    </w:p>
                    <w:p w14:paraId="42449D5E"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Westcliffe-on-Sea,</w:t>
                      </w:r>
                    </w:p>
                    <w:p w14:paraId="5D55E5F4" w14:textId="77777777" w:rsidR="000E1EDD" w:rsidRPr="007D3056" w:rsidRDefault="000E1EDD" w:rsidP="000E1EDD">
                      <w:pPr>
                        <w:kinsoku w:val="0"/>
                        <w:overflowPunct w:val="0"/>
                        <w:jc w:val="right"/>
                        <w:textAlignment w:val="baseline"/>
                        <w:rPr>
                          <w:rFonts w:ascii="Avenir Book" w:eastAsia="Yu Mincho" w:hAnsi="Avenir Book"/>
                          <w:sz w:val="18"/>
                          <w:szCs w:val="18"/>
                        </w:rPr>
                      </w:pPr>
                      <w:r w:rsidRPr="007D3056">
                        <w:rPr>
                          <w:rFonts w:ascii="Avenir Book" w:eastAsia="MS PGothic" w:hAnsi="Avenir Book" w:cs="Calibri"/>
                          <w:kern w:val="24"/>
                          <w:sz w:val="18"/>
                          <w:szCs w:val="18"/>
                        </w:rPr>
                        <w:t>Essex</w:t>
                      </w:r>
                      <w:r>
                        <w:rPr>
                          <w:rFonts w:ascii="Avenir Book" w:eastAsia="MS PGothic" w:hAnsi="Avenir Book" w:cs="Calibri"/>
                          <w:kern w:val="24"/>
                          <w:sz w:val="18"/>
                          <w:szCs w:val="18"/>
                        </w:rPr>
                        <w:t xml:space="preserve">, </w:t>
                      </w:r>
                      <w:r w:rsidRPr="007D3056">
                        <w:rPr>
                          <w:rFonts w:ascii="Avenir Book" w:eastAsia="MS PGothic" w:hAnsi="Avenir Book" w:cs="Calibri"/>
                          <w:kern w:val="24"/>
                          <w:sz w:val="18"/>
                          <w:szCs w:val="18"/>
                        </w:rPr>
                        <w:t>SS0 7AF</w:t>
                      </w:r>
                    </w:p>
                    <w:p w14:paraId="4363B46E" w14:textId="77777777" w:rsidR="000E1EDD" w:rsidRPr="007D3056" w:rsidRDefault="000E1EDD" w:rsidP="000E1EDD">
                      <w:pPr>
                        <w:kinsoku w:val="0"/>
                        <w:overflowPunct w:val="0"/>
                        <w:jc w:val="right"/>
                        <w:textAlignment w:val="baseline"/>
                        <w:rPr>
                          <w:rFonts w:ascii="Avenir Book" w:eastAsia="MS PGothic" w:hAnsi="Avenir Book" w:cs="Calibri"/>
                          <w:kern w:val="24"/>
                          <w:sz w:val="18"/>
                          <w:szCs w:val="18"/>
                        </w:rPr>
                      </w:pPr>
                      <w:r w:rsidRPr="007D3056">
                        <w:rPr>
                          <w:rFonts w:ascii="Avenir Book" w:eastAsia="MS PGothic" w:hAnsi="Avenir Book" w:cs="Calibri"/>
                          <w:kern w:val="24"/>
                          <w:sz w:val="18"/>
                          <w:szCs w:val="18"/>
                        </w:rPr>
                        <w:t xml:space="preserve">Tel: 01702 342 589 </w:t>
                      </w:r>
                    </w:p>
                    <w:p w14:paraId="22302D0B" w14:textId="77777777" w:rsidR="000E1EDD" w:rsidRDefault="00000000" w:rsidP="000E1EDD">
                      <w:pPr>
                        <w:kinsoku w:val="0"/>
                        <w:overflowPunct w:val="0"/>
                        <w:jc w:val="right"/>
                        <w:textAlignment w:val="baseline"/>
                        <w:rPr>
                          <w:rFonts w:ascii="Avenir Book" w:eastAsia="MS PGothic" w:hAnsi="Avenir Book" w:cs="Calibri"/>
                          <w:kern w:val="24"/>
                          <w:sz w:val="18"/>
                          <w:szCs w:val="18"/>
                        </w:rPr>
                      </w:pPr>
                      <w:hyperlink r:id="rId9" w:history="1">
                        <w:r w:rsidR="000E1EDD" w:rsidRPr="00CA77FB">
                          <w:rPr>
                            <w:rStyle w:val="Hyperlink"/>
                            <w:rFonts w:ascii="Avenir Book" w:eastAsia="MS PGothic" w:hAnsi="Avenir Book" w:cs="Calibri"/>
                            <w:kern w:val="24"/>
                            <w:sz w:val="18"/>
                            <w:szCs w:val="18"/>
                          </w:rPr>
                          <w:t>www.centralandthorpesurgery.co.uk</w:t>
                        </w:r>
                      </w:hyperlink>
                    </w:p>
                    <w:p w14:paraId="2D3CB086" w14:textId="77777777" w:rsidR="000E1EDD" w:rsidRPr="007D3056" w:rsidRDefault="000E1EDD" w:rsidP="000E1EDD">
                      <w:pPr>
                        <w:kinsoku w:val="0"/>
                        <w:overflowPunct w:val="0"/>
                        <w:jc w:val="right"/>
                        <w:textAlignment w:val="baseline"/>
                        <w:rPr>
                          <w:rFonts w:ascii="Avenir Book" w:eastAsia="Yu Mincho" w:hAnsi="Avenir Book"/>
                          <w:sz w:val="18"/>
                          <w:szCs w:val="18"/>
                        </w:rPr>
                      </w:pPr>
                    </w:p>
                    <w:p w14:paraId="0C4CE0FF" w14:textId="77777777" w:rsidR="000E1EDD" w:rsidRPr="001E1D36" w:rsidRDefault="000E1EDD" w:rsidP="000E1EDD">
                      <w:pPr>
                        <w:pStyle w:val="NormalWeb"/>
                        <w:kinsoku w:val="0"/>
                        <w:overflowPunct w:val="0"/>
                        <w:spacing w:before="0" w:beforeAutospacing="0" w:after="0" w:afterAutospacing="0"/>
                        <w:jc w:val="right"/>
                        <w:textAlignment w:val="baseline"/>
                      </w:pPr>
                      <w:r w:rsidRPr="001E1D36">
                        <w:rPr>
                          <w:rFonts w:ascii="Calibri" w:eastAsia="MS PGothic" w:hAnsi="Calibri" w:cs="Calibri"/>
                          <w:color w:val="0000FF"/>
                          <w:kern w:val="24"/>
                        </w:rPr>
                        <w:t xml:space="preserve"> </w:t>
                      </w:r>
                    </w:p>
                  </w:txbxContent>
                </v:textbox>
              </v:shape>
            </w:pict>
          </mc:Fallback>
        </mc:AlternateContent>
      </w:r>
      <w:r w:rsidR="003E3369">
        <w:rPr>
          <w:rFonts w:cs="Calibri"/>
          <w:noProof/>
          <w:color w:val="FF0000"/>
          <w:lang w:eastAsia="en-GB"/>
        </w:rPr>
        <w:drawing>
          <wp:anchor distT="0" distB="0" distL="114300" distR="114300" simplePos="0" relativeHeight="251670528" behindDoc="1" locked="0" layoutInCell="1" allowOverlap="1" wp14:anchorId="1FD76A1A" wp14:editId="0402F43F">
            <wp:simplePos x="0" y="0"/>
            <wp:positionH relativeFrom="column">
              <wp:posOffset>-381000</wp:posOffset>
            </wp:positionH>
            <wp:positionV relativeFrom="paragraph">
              <wp:posOffset>131445</wp:posOffset>
            </wp:positionV>
            <wp:extent cx="1371600" cy="89725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7A7B9" w14:textId="77777777" w:rsidR="006A6341" w:rsidRDefault="006A6341" w:rsidP="0072043D">
      <w:pPr>
        <w:pStyle w:val="Heading1"/>
        <w:jc w:val="left"/>
        <w:rPr>
          <w:rFonts w:cs="Calibri"/>
          <w:color w:val="FF0000"/>
        </w:rPr>
      </w:pPr>
    </w:p>
    <w:p w14:paraId="1E3A6B3B" w14:textId="77777777" w:rsidR="00DE4DBB" w:rsidRPr="00DE4DBB" w:rsidRDefault="00DE4DBB" w:rsidP="00DE4DBB"/>
    <w:p w14:paraId="42307633" w14:textId="77777777" w:rsidR="00006959" w:rsidRDefault="00006959" w:rsidP="00B432E0">
      <w:pPr>
        <w:pStyle w:val="Heading1"/>
        <w:rPr>
          <w:rFonts w:cs="Calibri"/>
        </w:rPr>
      </w:pPr>
    </w:p>
    <w:p w14:paraId="58334C1B" w14:textId="77777777" w:rsidR="00006959" w:rsidRDefault="00006959" w:rsidP="00B432E0">
      <w:pPr>
        <w:pStyle w:val="Heading1"/>
        <w:rPr>
          <w:rFonts w:cs="Calibri"/>
        </w:rPr>
      </w:pPr>
    </w:p>
    <w:p w14:paraId="42FB8FE2" w14:textId="77777777" w:rsidR="003E3369" w:rsidRDefault="003E3369" w:rsidP="0072043D">
      <w:pPr>
        <w:jc w:val="center"/>
        <w:outlineLvl w:val="0"/>
        <w:rPr>
          <w:rFonts w:cs="Calibri"/>
          <w:b/>
          <w:sz w:val="32"/>
          <w:szCs w:val="32"/>
        </w:rPr>
      </w:pPr>
    </w:p>
    <w:p w14:paraId="7E7EFF32" w14:textId="77777777" w:rsidR="000E1EDD" w:rsidRDefault="000E1EDD" w:rsidP="000E1EDD">
      <w:pPr>
        <w:pStyle w:val="NoSpacing"/>
        <w:jc w:val="center"/>
        <w:rPr>
          <w:rFonts w:cs="Calibri"/>
          <w:color w:val="008000"/>
          <w:sz w:val="36"/>
          <w:szCs w:val="36"/>
        </w:rPr>
      </w:pPr>
    </w:p>
    <w:p w14:paraId="21BF6341" w14:textId="77777777" w:rsidR="000E1EDD" w:rsidRPr="00A6717B" w:rsidRDefault="000E1EDD" w:rsidP="000E1EDD">
      <w:pPr>
        <w:pStyle w:val="NoSpacing"/>
        <w:jc w:val="center"/>
        <w:rPr>
          <w:rFonts w:cs="Calibri"/>
          <w:color w:val="008000"/>
          <w:sz w:val="36"/>
          <w:szCs w:val="36"/>
        </w:rPr>
      </w:pPr>
      <w:r>
        <w:rPr>
          <w:rFonts w:cs="Calibri"/>
          <w:color w:val="008000"/>
          <w:sz w:val="36"/>
          <w:szCs w:val="36"/>
        </w:rPr>
        <w:t>Central &amp; Thorpe Surgeries</w:t>
      </w:r>
    </w:p>
    <w:p w14:paraId="6D217D6F" w14:textId="555C559F" w:rsidR="003D4519" w:rsidRPr="009D3D04" w:rsidRDefault="003D4519" w:rsidP="003D4519">
      <w:pPr>
        <w:pStyle w:val="Heading1"/>
        <w:rPr>
          <w:color w:val="0000FF"/>
          <w:sz w:val="40"/>
          <w:szCs w:val="40"/>
        </w:rPr>
      </w:pPr>
      <w:r w:rsidRPr="009D3D04">
        <w:rPr>
          <w:color w:val="0000FF"/>
          <w:sz w:val="40"/>
          <w:szCs w:val="40"/>
        </w:rPr>
        <w:t>C</w:t>
      </w:r>
      <w:r w:rsidR="00D9729A" w:rsidRPr="009D3D04">
        <w:rPr>
          <w:color w:val="0000FF"/>
          <w:sz w:val="40"/>
          <w:szCs w:val="40"/>
        </w:rPr>
        <w:t>haperone Policy</w:t>
      </w:r>
      <w:r w:rsidRPr="009D3D04">
        <w:rPr>
          <w:b w:val="0"/>
          <w:noProof/>
          <w:color w:val="0000FF"/>
          <w:sz w:val="40"/>
          <w:szCs w:val="40"/>
          <w:lang w:val="en-US"/>
        </w:rPr>
        <w:t xml:space="preserve"> </w:t>
      </w:r>
    </w:p>
    <w:p w14:paraId="38D5FA5E" w14:textId="77777777" w:rsidR="003D4519" w:rsidRPr="00315B88" w:rsidRDefault="003D4519" w:rsidP="003D4519">
      <w:pPr>
        <w:jc w:val="center"/>
        <w:rPr>
          <w:b/>
        </w:rPr>
      </w:pPr>
    </w:p>
    <w:p w14:paraId="03F2C97C" w14:textId="77777777" w:rsidR="00607ECA" w:rsidRPr="009E117F" w:rsidRDefault="00607ECA" w:rsidP="00607ECA">
      <w:pPr>
        <w:pStyle w:val="Heading2"/>
        <w:rPr>
          <w:rFonts w:cs="Calibri"/>
        </w:rPr>
      </w:pPr>
      <w:r w:rsidRPr="009E117F">
        <w:rPr>
          <w:rFonts w:cs="Calibri"/>
        </w:rPr>
        <w:t>Document Control</w:t>
      </w:r>
    </w:p>
    <w:p w14:paraId="14284BA7" w14:textId="77777777" w:rsidR="00607ECA" w:rsidRPr="009E117F" w:rsidRDefault="00607ECA" w:rsidP="00607ECA">
      <w:pPr>
        <w:rPr>
          <w:rFonts w:cs="Calibri"/>
          <w:sz w:val="20"/>
          <w:szCs w:val="20"/>
        </w:rPr>
      </w:pPr>
    </w:p>
    <w:p w14:paraId="72B4179E" w14:textId="77777777" w:rsidR="000E1EDD" w:rsidRPr="00ED078F" w:rsidRDefault="000E1EDD" w:rsidP="000E1EDD">
      <w:pPr>
        <w:pStyle w:val="NoSpacing"/>
        <w:rPr>
          <w:color w:val="800000"/>
          <w:sz w:val="26"/>
          <w:szCs w:val="26"/>
        </w:rPr>
      </w:pPr>
      <w:r w:rsidRPr="00ED078F">
        <w:rPr>
          <w:color w:val="800000"/>
          <w:sz w:val="26"/>
          <w:szCs w:val="26"/>
        </w:rPr>
        <w:t>A.</w:t>
      </w:r>
      <w:r w:rsidRPr="00ED078F">
        <w:rPr>
          <w:color w:val="800000"/>
          <w:sz w:val="26"/>
          <w:szCs w:val="26"/>
        </w:rPr>
        <w:tab/>
        <w:t>Confidentiality Notice</w:t>
      </w:r>
    </w:p>
    <w:p w14:paraId="01FB09A7" w14:textId="77777777" w:rsidR="000E1EDD" w:rsidRPr="00ED078F" w:rsidRDefault="000E1EDD" w:rsidP="000E1EDD">
      <w:pPr>
        <w:rPr>
          <w:rFonts w:ascii="Avenir Book" w:hAnsi="Avenir Book" w:cs="Calibri"/>
          <w:sz w:val="20"/>
          <w:szCs w:val="20"/>
        </w:rPr>
      </w:pPr>
    </w:p>
    <w:p w14:paraId="16AE0BE2" w14:textId="77777777" w:rsidR="000E1EDD" w:rsidRPr="00ED078F" w:rsidRDefault="000E1EDD" w:rsidP="000E1EDD">
      <w:pPr>
        <w:jc w:val="both"/>
        <w:rPr>
          <w:rFonts w:ascii="Avenir Book" w:hAnsi="Avenir Book" w:cs="Calibri"/>
          <w:sz w:val="20"/>
          <w:szCs w:val="20"/>
        </w:rPr>
      </w:pPr>
      <w:r w:rsidRPr="00ED078F">
        <w:rPr>
          <w:rFonts w:ascii="Avenir Book" w:hAnsi="Avenir Book" w:cs="Calibri"/>
          <w:sz w:val="20"/>
          <w:szCs w:val="20"/>
        </w:rPr>
        <w:t xml:space="preserve">This document and the information contained therein is the property of Central &amp; Thorpe Surgeries. </w:t>
      </w:r>
    </w:p>
    <w:p w14:paraId="2E0AAA22" w14:textId="77777777" w:rsidR="000E1EDD" w:rsidRPr="00ED078F" w:rsidRDefault="000E1EDD" w:rsidP="000E1EDD">
      <w:pPr>
        <w:jc w:val="both"/>
        <w:rPr>
          <w:rFonts w:ascii="Avenir Book" w:hAnsi="Avenir Book" w:cs="Calibri"/>
          <w:sz w:val="20"/>
          <w:szCs w:val="20"/>
        </w:rPr>
      </w:pPr>
    </w:p>
    <w:p w14:paraId="6A2D9A57" w14:textId="77777777" w:rsidR="000E1EDD" w:rsidRPr="00ED078F" w:rsidRDefault="000E1EDD" w:rsidP="000E1EDD">
      <w:pPr>
        <w:jc w:val="both"/>
        <w:rPr>
          <w:rFonts w:ascii="Avenir Book" w:hAnsi="Avenir Book" w:cs="Calibri"/>
          <w:sz w:val="20"/>
          <w:szCs w:val="20"/>
        </w:rPr>
      </w:pPr>
      <w:r w:rsidRPr="00ED078F">
        <w:rPr>
          <w:rFonts w:ascii="Avenir Book" w:hAnsi="Avenir Book" w:cs="Calibri"/>
          <w:sz w:val="20"/>
          <w:szCs w:val="20"/>
        </w:rPr>
        <w:t>This document contains information that is privileged, confidential or otherwise protected from disclosure. It must not be used by, or its contents reproduced or otherwise copied or disclosed without the prior consent in writing from Central &amp; Thorpe Surgeries.</w:t>
      </w:r>
    </w:p>
    <w:p w14:paraId="7286DA16" w14:textId="77777777" w:rsidR="000E1EDD" w:rsidRPr="00ED078F" w:rsidRDefault="000E1EDD" w:rsidP="000E1EDD">
      <w:pPr>
        <w:rPr>
          <w:rFonts w:ascii="Avenir Book" w:hAnsi="Avenir Book" w:cs="Calibri"/>
          <w:sz w:val="20"/>
          <w:szCs w:val="20"/>
        </w:rPr>
      </w:pPr>
    </w:p>
    <w:p w14:paraId="3A698012" w14:textId="77777777" w:rsidR="000E1EDD" w:rsidRPr="00ED078F" w:rsidRDefault="000E1EDD" w:rsidP="000E1EDD">
      <w:pPr>
        <w:pStyle w:val="NoSpacing"/>
        <w:rPr>
          <w:color w:val="800000"/>
          <w:sz w:val="26"/>
          <w:szCs w:val="26"/>
        </w:rPr>
      </w:pPr>
      <w:r w:rsidRPr="00ED078F">
        <w:rPr>
          <w:color w:val="800000"/>
          <w:sz w:val="26"/>
          <w:szCs w:val="26"/>
        </w:rPr>
        <w:t>B.</w:t>
      </w:r>
      <w:r w:rsidRPr="00ED078F">
        <w:rPr>
          <w:color w:val="800000"/>
          <w:sz w:val="26"/>
          <w:szCs w:val="26"/>
        </w:rPr>
        <w:tab/>
        <w:t>Document Details</w:t>
      </w:r>
    </w:p>
    <w:p w14:paraId="7C62F299" w14:textId="77777777" w:rsidR="000E1EDD" w:rsidRPr="00ED078F" w:rsidRDefault="000E1EDD" w:rsidP="000E1EDD">
      <w:pPr>
        <w:rPr>
          <w:rFonts w:ascii="Avenir Book" w:hAnsi="Avenir Book" w:cs="Calibri"/>
          <w:b/>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794"/>
        <w:gridCol w:w="5794"/>
      </w:tblGrid>
      <w:tr w:rsidR="000E1EDD" w:rsidRPr="00ED078F" w14:paraId="77353B8E" w14:textId="77777777" w:rsidTr="00A80A8A">
        <w:tc>
          <w:tcPr>
            <w:tcW w:w="3794" w:type="dxa"/>
            <w:shd w:val="clear" w:color="auto" w:fill="D9D9D9"/>
          </w:tcPr>
          <w:p w14:paraId="7B01E365"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Classification:</w:t>
            </w:r>
          </w:p>
        </w:tc>
        <w:tc>
          <w:tcPr>
            <w:tcW w:w="5794" w:type="dxa"/>
            <w:shd w:val="clear" w:color="auto" w:fill="auto"/>
          </w:tcPr>
          <w:p w14:paraId="127D97CD"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Internal</w:t>
            </w:r>
          </w:p>
        </w:tc>
      </w:tr>
      <w:tr w:rsidR="000E1EDD" w:rsidRPr="00ED078F" w14:paraId="32A49745" w14:textId="77777777" w:rsidTr="00A80A8A">
        <w:tc>
          <w:tcPr>
            <w:tcW w:w="3794" w:type="dxa"/>
            <w:shd w:val="clear" w:color="auto" w:fill="D9D9D9"/>
          </w:tcPr>
          <w:p w14:paraId="503ABD9B"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Author and Role:</w:t>
            </w:r>
          </w:p>
        </w:tc>
        <w:tc>
          <w:tcPr>
            <w:tcW w:w="5794" w:type="dxa"/>
            <w:shd w:val="clear" w:color="auto" w:fill="auto"/>
          </w:tcPr>
          <w:p w14:paraId="7888C96F" w14:textId="18C14F0C" w:rsidR="000E1EDD" w:rsidRPr="00ED078F" w:rsidRDefault="000E1EDD" w:rsidP="000E1EDD">
            <w:pPr>
              <w:rPr>
                <w:rFonts w:ascii="Avenir Book" w:hAnsi="Avenir Book" w:cs="Calibri"/>
                <w:sz w:val="20"/>
                <w:szCs w:val="20"/>
              </w:rPr>
            </w:pPr>
            <w:r w:rsidRPr="00ED078F">
              <w:rPr>
                <w:rFonts w:ascii="Avenir Book" w:hAnsi="Avenir Book" w:cs="Calibri"/>
                <w:sz w:val="20"/>
                <w:szCs w:val="20"/>
              </w:rPr>
              <w:t xml:space="preserve">Dr Navin </w:t>
            </w:r>
            <w:proofErr w:type="gramStart"/>
            <w:r w:rsidRPr="00ED078F">
              <w:rPr>
                <w:rFonts w:ascii="Avenir Book" w:hAnsi="Avenir Book" w:cs="Calibri"/>
                <w:sz w:val="20"/>
                <w:szCs w:val="20"/>
              </w:rPr>
              <w:t>Kumar</w:t>
            </w:r>
            <w:r w:rsidR="002470AD">
              <w:rPr>
                <w:rFonts w:ascii="Avenir Book" w:hAnsi="Avenir Book" w:cs="Calibri"/>
                <w:sz w:val="20"/>
                <w:szCs w:val="20"/>
              </w:rPr>
              <w:t xml:space="preserve"> </w:t>
            </w:r>
            <w:r>
              <w:rPr>
                <w:rFonts w:ascii="Avenir Book" w:hAnsi="Avenir Book" w:cs="Calibri"/>
                <w:sz w:val="20"/>
                <w:szCs w:val="20"/>
              </w:rPr>
              <w:t xml:space="preserve"> </w:t>
            </w:r>
            <w:r>
              <w:rPr>
                <w:rFonts w:ascii="Avenir Book" w:hAnsi="Avenir Book" w:cs="Calibri"/>
                <w:color w:val="800000"/>
                <w:sz w:val="16"/>
                <w:szCs w:val="16"/>
              </w:rPr>
              <w:t>[</w:t>
            </w:r>
            <w:proofErr w:type="gramEnd"/>
            <w:r>
              <w:rPr>
                <w:rFonts w:ascii="Avenir Book" w:hAnsi="Avenir Book" w:cs="Calibri"/>
                <w:color w:val="800000"/>
                <w:sz w:val="16"/>
                <w:szCs w:val="16"/>
              </w:rPr>
              <w:t>Lead GP]</w:t>
            </w:r>
            <w:r>
              <w:rPr>
                <w:rFonts w:ascii="Avenir Book" w:hAnsi="Avenir Book" w:cs="Calibri"/>
                <w:sz w:val="20"/>
                <w:szCs w:val="20"/>
              </w:rPr>
              <w:t xml:space="preserve"> </w:t>
            </w:r>
            <w:r w:rsidR="002470AD">
              <w:rPr>
                <w:rFonts w:ascii="Avenir Book" w:hAnsi="Avenir Book" w:cs="Calibri"/>
                <w:sz w:val="20"/>
                <w:szCs w:val="20"/>
              </w:rPr>
              <w:t xml:space="preserve">&amp; Jan Lenny </w:t>
            </w:r>
            <w:r w:rsidRPr="000E1EDD">
              <w:rPr>
                <w:rFonts w:ascii="Avenir Book" w:hAnsi="Avenir Book" w:cs="Calibri"/>
                <w:color w:val="800000"/>
                <w:sz w:val="16"/>
                <w:szCs w:val="16"/>
              </w:rPr>
              <w:t>[Practice Manager]</w:t>
            </w:r>
          </w:p>
        </w:tc>
      </w:tr>
      <w:tr w:rsidR="000E1EDD" w:rsidRPr="00ED078F" w14:paraId="6F67D12A" w14:textId="77777777" w:rsidTr="00A80A8A">
        <w:tc>
          <w:tcPr>
            <w:tcW w:w="3794" w:type="dxa"/>
            <w:shd w:val="clear" w:color="auto" w:fill="D9D9D9"/>
          </w:tcPr>
          <w:p w14:paraId="6F4BF3ED"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Organisation:</w:t>
            </w:r>
          </w:p>
        </w:tc>
        <w:tc>
          <w:tcPr>
            <w:tcW w:w="5794" w:type="dxa"/>
            <w:shd w:val="clear" w:color="auto" w:fill="auto"/>
          </w:tcPr>
          <w:p w14:paraId="4FD9BE56" w14:textId="77777777" w:rsidR="000E1EDD" w:rsidRPr="00ED078F" w:rsidRDefault="000E1EDD" w:rsidP="00A80A8A">
            <w:pPr>
              <w:rPr>
                <w:rFonts w:ascii="Avenir Book" w:hAnsi="Avenir Book" w:cs="Calibri"/>
                <w:sz w:val="20"/>
                <w:szCs w:val="20"/>
              </w:rPr>
            </w:pPr>
            <w:r w:rsidRPr="00ED078F">
              <w:rPr>
                <w:rFonts w:ascii="Avenir Book" w:eastAsia="Calibri" w:hAnsi="Avenir Book" w:cs="Calibri"/>
                <w:color w:val="auto"/>
                <w:spacing w:val="0"/>
                <w:sz w:val="20"/>
                <w:szCs w:val="20"/>
              </w:rPr>
              <w:t>Central &amp; Thorpe Surgeries</w:t>
            </w:r>
          </w:p>
        </w:tc>
      </w:tr>
      <w:tr w:rsidR="000E1EDD" w:rsidRPr="00ED078F" w14:paraId="45FC18F2" w14:textId="77777777" w:rsidTr="00A80A8A">
        <w:tc>
          <w:tcPr>
            <w:tcW w:w="3794" w:type="dxa"/>
            <w:shd w:val="clear" w:color="auto" w:fill="D9D9D9"/>
          </w:tcPr>
          <w:p w14:paraId="7CD035FC"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Document Reference:</w:t>
            </w:r>
          </w:p>
        </w:tc>
        <w:tc>
          <w:tcPr>
            <w:tcW w:w="5794" w:type="dxa"/>
            <w:shd w:val="clear" w:color="auto" w:fill="auto"/>
          </w:tcPr>
          <w:p w14:paraId="5AB3FCF5"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Operational &amp; Clinical</w:t>
            </w:r>
          </w:p>
        </w:tc>
      </w:tr>
      <w:tr w:rsidR="000E1EDD" w:rsidRPr="00ED078F" w14:paraId="652A4159" w14:textId="77777777" w:rsidTr="00A80A8A">
        <w:tc>
          <w:tcPr>
            <w:tcW w:w="3794" w:type="dxa"/>
            <w:shd w:val="clear" w:color="auto" w:fill="D9D9D9"/>
          </w:tcPr>
          <w:p w14:paraId="7355E2DD"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Current Version Number:</w:t>
            </w:r>
          </w:p>
        </w:tc>
        <w:tc>
          <w:tcPr>
            <w:tcW w:w="5794" w:type="dxa"/>
            <w:shd w:val="clear" w:color="auto" w:fill="auto"/>
          </w:tcPr>
          <w:p w14:paraId="40ED2827" w14:textId="14B75B38" w:rsidR="000E1EDD" w:rsidRPr="00ED078F" w:rsidRDefault="002470AD" w:rsidP="00A80A8A">
            <w:pPr>
              <w:rPr>
                <w:rFonts w:ascii="Avenir Book" w:hAnsi="Avenir Book" w:cs="Calibri"/>
                <w:sz w:val="20"/>
                <w:szCs w:val="20"/>
              </w:rPr>
            </w:pPr>
            <w:r>
              <w:rPr>
                <w:rFonts w:ascii="Avenir Book" w:hAnsi="Avenir Book" w:cs="Calibri"/>
                <w:sz w:val="20"/>
                <w:szCs w:val="20"/>
              </w:rPr>
              <w:t>8</w:t>
            </w:r>
          </w:p>
        </w:tc>
      </w:tr>
      <w:tr w:rsidR="000E1EDD" w:rsidRPr="00ED078F" w14:paraId="782EA182" w14:textId="77777777" w:rsidTr="00A80A8A">
        <w:tc>
          <w:tcPr>
            <w:tcW w:w="3794" w:type="dxa"/>
            <w:shd w:val="clear" w:color="auto" w:fill="D9D9D9"/>
          </w:tcPr>
          <w:p w14:paraId="2119E3BA" w14:textId="77777777" w:rsidR="000E1EDD" w:rsidRPr="00ED078F" w:rsidRDefault="000E1EDD" w:rsidP="00A80A8A">
            <w:pPr>
              <w:rPr>
                <w:rFonts w:ascii="Avenir Book" w:hAnsi="Avenir Book" w:cs="Calibri"/>
                <w:b/>
                <w:caps/>
                <w:sz w:val="20"/>
                <w:szCs w:val="20"/>
              </w:rPr>
            </w:pPr>
            <w:r w:rsidRPr="00ED078F">
              <w:rPr>
                <w:rFonts w:ascii="Avenir Book" w:hAnsi="Avenir Book" w:cs="Calibri"/>
                <w:b/>
                <w:sz w:val="20"/>
                <w:szCs w:val="20"/>
              </w:rPr>
              <w:t>Current Document Approved By:</w:t>
            </w:r>
          </w:p>
        </w:tc>
        <w:tc>
          <w:tcPr>
            <w:tcW w:w="5794" w:type="dxa"/>
            <w:shd w:val="clear" w:color="auto" w:fill="auto"/>
          </w:tcPr>
          <w:p w14:paraId="79421BBA" w14:textId="5F8440A5" w:rsidR="000E1EDD" w:rsidRPr="00ED078F" w:rsidRDefault="002470AD" w:rsidP="00A80A8A">
            <w:pPr>
              <w:rPr>
                <w:rFonts w:ascii="Avenir Book" w:hAnsi="Avenir Book" w:cs="Calibri"/>
                <w:sz w:val="20"/>
                <w:szCs w:val="20"/>
              </w:rPr>
            </w:pPr>
            <w:r>
              <w:rPr>
                <w:rFonts w:ascii="Avenir Book" w:hAnsi="Avenir Book" w:cs="Calibri"/>
                <w:sz w:val="20"/>
                <w:szCs w:val="20"/>
              </w:rPr>
              <w:t>NK &amp; JL</w:t>
            </w:r>
          </w:p>
        </w:tc>
      </w:tr>
      <w:tr w:rsidR="000E1EDD" w:rsidRPr="00ED078F" w14:paraId="119F953C" w14:textId="77777777" w:rsidTr="00A80A8A">
        <w:tc>
          <w:tcPr>
            <w:tcW w:w="3794" w:type="dxa"/>
            <w:shd w:val="clear" w:color="auto" w:fill="D9D9D9"/>
          </w:tcPr>
          <w:p w14:paraId="2FF6EAA5" w14:textId="77777777" w:rsidR="000E1EDD" w:rsidRPr="00ED078F" w:rsidRDefault="000E1EDD" w:rsidP="00A80A8A">
            <w:pPr>
              <w:rPr>
                <w:rFonts w:ascii="Avenir Book" w:hAnsi="Avenir Book" w:cs="Calibri"/>
                <w:b/>
                <w:sz w:val="20"/>
                <w:szCs w:val="20"/>
              </w:rPr>
            </w:pPr>
            <w:r w:rsidRPr="00ED078F">
              <w:rPr>
                <w:rFonts w:ascii="Avenir Book" w:hAnsi="Avenir Book" w:cs="Calibri"/>
                <w:b/>
                <w:sz w:val="20"/>
                <w:szCs w:val="20"/>
              </w:rPr>
              <w:t>Date Approved:</w:t>
            </w:r>
          </w:p>
        </w:tc>
        <w:tc>
          <w:tcPr>
            <w:tcW w:w="5794" w:type="dxa"/>
            <w:shd w:val="clear" w:color="auto" w:fill="auto"/>
          </w:tcPr>
          <w:p w14:paraId="2E947D81" w14:textId="43569A38" w:rsidR="000E1EDD" w:rsidRPr="00ED078F" w:rsidRDefault="002470AD" w:rsidP="00A80A8A">
            <w:pPr>
              <w:rPr>
                <w:rFonts w:ascii="Avenir Book" w:hAnsi="Avenir Book" w:cs="Calibri"/>
                <w:sz w:val="20"/>
                <w:szCs w:val="20"/>
              </w:rPr>
            </w:pPr>
            <w:r>
              <w:rPr>
                <w:rFonts w:ascii="Avenir Book" w:hAnsi="Avenir Book" w:cs="Calibri"/>
                <w:sz w:val="20"/>
                <w:szCs w:val="20"/>
              </w:rPr>
              <w:t>August 2024</w:t>
            </w:r>
          </w:p>
        </w:tc>
      </w:tr>
      <w:tr w:rsidR="000E1EDD" w:rsidRPr="00ED078F" w14:paraId="69557B6C" w14:textId="77777777" w:rsidTr="00A80A8A">
        <w:tc>
          <w:tcPr>
            <w:tcW w:w="3794" w:type="dxa"/>
            <w:shd w:val="clear" w:color="auto" w:fill="D9D9D9"/>
          </w:tcPr>
          <w:p w14:paraId="322CCA55" w14:textId="77777777" w:rsidR="000E1EDD" w:rsidRPr="00ED078F" w:rsidRDefault="000E1EDD" w:rsidP="00A80A8A">
            <w:pPr>
              <w:rPr>
                <w:rFonts w:ascii="Avenir Book" w:hAnsi="Avenir Book" w:cs="Calibri"/>
                <w:b/>
                <w:sz w:val="20"/>
                <w:szCs w:val="20"/>
              </w:rPr>
            </w:pPr>
            <w:r w:rsidRPr="00ED078F">
              <w:rPr>
                <w:rFonts w:ascii="Avenir Book" w:hAnsi="Avenir Book" w:cs="Calibri"/>
                <w:b/>
                <w:sz w:val="20"/>
                <w:szCs w:val="20"/>
              </w:rPr>
              <w:t>Review Date</w:t>
            </w:r>
          </w:p>
        </w:tc>
        <w:tc>
          <w:tcPr>
            <w:tcW w:w="5794" w:type="dxa"/>
            <w:shd w:val="clear" w:color="auto" w:fill="auto"/>
          </w:tcPr>
          <w:p w14:paraId="7B5AE6CF" w14:textId="4B156AC0" w:rsidR="000E1EDD" w:rsidRPr="00ED078F" w:rsidRDefault="002470AD" w:rsidP="004815F6">
            <w:pPr>
              <w:rPr>
                <w:rFonts w:ascii="Avenir Book" w:hAnsi="Avenir Book" w:cs="Calibri"/>
                <w:sz w:val="20"/>
                <w:szCs w:val="20"/>
              </w:rPr>
            </w:pPr>
            <w:r>
              <w:rPr>
                <w:rFonts w:ascii="Avenir Book" w:hAnsi="Avenir Book" w:cs="Calibri"/>
                <w:sz w:val="20"/>
                <w:szCs w:val="20"/>
              </w:rPr>
              <w:t>August</w:t>
            </w:r>
            <w:r w:rsidR="00546CB4">
              <w:rPr>
                <w:rFonts w:ascii="Avenir Book" w:hAnsi="Avenir Book" w:cs="Calibri"/>
                <w:sz w:val="20"/>
                <w:szCs w:val="20"/>
              </w:rPr>
              <w:t xml:space="preserve"> 202</w:t>
            </w:r>
            <w:r>
              <w:rPr>
                <w:rFonts w:ascii="Avenir Book" w:hAnsi="Avenir Book" w:cs="Calibri"/>
                <w:sz w:val="20"/>
                <w:szCs w:val="20"/>
              </w:rPr>
              <w:t>6</w:t>
            </w:r>
          </w:p>
        </w:tc>
      </w:tr>
    </w:tbl>
    <w:p w14:paraId="0F6CD18D" w14:textId="77777777" w:rsidR="000E1EDD" w:rsidRPr="00ED078F" w:rsidRDefault="000E1EDD" w:rsidP="000E1EDD">
      <w:pPr>
        <w:rPr>
          <w:rFonts w:ascii="Avenir Book" w:hAnsi="Avenir Book" w:cs="Calibri"/>
          <w:sz w:val="20"/>
          <w:szCs w:val="20"/>
        </w:rPr>
      </w:pPr>
    </w:p>
    <w:p w14:paraId="5CAFD69A" w14:textId="77777777" w:rsidR="000E1EDD" w:rsidRPr="00ED078F" w:rsidRDefault="000E1EDD" w:rsidP="000E1EDD">
      <w:pPr>
        <w:pStyle w:val="NoSpacing"/>
        <w:rPr>
          <w:color w:val="800000"/>
          <w:sz w:val="26"/>
          <w:szCs w:val="26"/>
        </w:rPr>
      </w:pPr>
      <w:r w:rsidRPr="00ED078F">
        <w:rPr>
          <w:color w:val="800000"/>
          <w:sz w:val="26"/>
          <w:szCs w:val="26"/>
        </w:rPr>
        <w:t>C.</w:t>
      </w:r>
      <w:r w:rsidRPr="00ED078F">
        <w:rPr>
          <w:color w:val="800000"/>
          <w:sz w:val="26"/>
          <w:szCs w:val="26"/>
        </w:rPr>
        <w:tab/>
        <w:t>Document Revision and Approval History</w:t>
      </w:r>
    </w:p>
    <w:p w14:paraId="60C8BD9E" w14:textId="77777777" w:rsidR="000E1EDD" w:rsidRPr="00ED078F" w:rsidRDefault="000E1EDD" w:rsidP="000E1EDD">
      <w:pPr>
        <w:rPr>
          <w:rFonts w:ascii="Avenir Book" w:hAnsi="Avenir Book" w:cs="Calibri"/>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0E1EDD" w:rsidRPr="00ED078F" w14:paraId="03B6C3A4" w14:textId="77777777" w:rsidTr="00A80A8A">
        <w:tc>
          <w:tcPr>
            <w:tcW w:w="1081" w:type="dxa"/>
            <w:shd w:val="clear" w:color="auto" w:fill="D9D9D9"/>
          </w:tcPr>
          <w:p w14:paraId="101F30EA" w14:textId="77777777" w:rsidR="000E1EDD" w:rsidRPr="00ED078F" w:rsidRDefault="000E1EDD" w:rsidP="00A80A8A">
            <w:pPr>
              <w:jc w:val="center"/>
              <w:rPr>
                <w:rFonts w:ascii="Avenir Book" w:hAnsi="Avenir Book" w:cs="Calibri"/>
                <w:sz w:val="20"/>
                <w:szCs w:val="20"/>
              </w:rPr>
            </w:pPr>
            <w:r w:rsidRPr="00ED078F">
              <w:rPr>
                <w:rFonts w:ascii="Avenir Book" w:hAnsi="Avenir Book" w:cs="Calibri"/>
                <w:sz w:val="20"/>
                <w:szCs w:val="20"/>
              </w:rPr>
              <w:t>Version</w:t>
            </w:r>
          </w:p>
        </w:tc>
        <w:tc>
          <w:tcPr>
            <w:tcW w:w="1187" w:type="dxa"/>
            <w:shd w:val="clear" w:color="auto" w:fill="D9D9D9"/>
          </w:tcPr>
          <w:p w14:paraId="17A444AC" w14:textId="77777777" w:rsidR="000E1EDD" w:rsidRPr="00ED078F" w:rsidRDefault="000E1EDD" w:rsidP="00A80A8A">
            <w:pPr>
              <w:jc w:val="center"/>
              <w:rPr>
                <w:rFonts w:ascii="Avenir Book" w:hAnsi="Avenir Book" w:cs="Calibri"/>
                <w:sz w:val="20"/>
                <w:szCs w:val="20"/>
              </w:rPr>
            </w:pPr>
            <w:r w:rsidRPr="00ED078F">
              <w:rPr>
                <w:rFonts w:ascii="Avenir Book" w:hAnsi="Avenir Book" w:cs="Calibri"/>
                <w:sz w:val="20"/>
                <w:szCs w:val="20"/>
              </w:rPr>
              <w:t>Date</w:t>
            </w:r>
          </w:p>
        </w:tc>
        <w:tc>
          <w:tcPr>
            <w:tcW w:w="2160" w:type="dxa"/>
            <w:shd w:val="clear" w:color="auto" w:fill="D9D9D9"/>
          </w:tcPr>
          <w:p w14:paraId="13EB2ECA" w14:textId="77777777" w:rsidR="000E1EDD" w:rsidRPr="00ED078F" w:rsidRDefault="000E1EDD" w:rsidP="00A80A8A">
            <w:pPr>
              <w:jc w:val="center"/>
              <w:rPr>
                <w:rFonts w:ascii="Avenir Book" w:hAnsi="Avenir Book" w:cs="Calibri"/>
                <w:sz w:val="20"/>
                <w:szCs w:val="20"/>
              </w:rPr>
            </w:pPr>
            <w:r w:rsidRPr="00ED078F">
              <w:rPr>
                <w:rFonts w:ascii="Avenir Book" w:hAnsi="Avenir Book" w:cs="Calibri"/>
                <w:sz w:val="20"/>
                <w:szCs w:val="20"/>
              </w:rPr>
              <w:t>Version Created By:</w:t>
            </w:r>
          </w:p>
        </w:tc>
        <w:tc>
          <w:tcPr>
            <w:tcW w:w="2400" w:type="dxa"/>
            <w:shd w:val="clear" w:color="auto" w:fill="D9D9D9"/>
          </w:tcPr>
          <w:p w14:paraId="406EA69E" w14:textId="77777777" w:rsidR="000E1EDD" w:rsidRPr="00ED078F" w:rsidRDefault="000E1EDD" w:rsidP="00A80A8A">
            <w:pPr>
              <w:jc w:val="center"/>
              <w:rPr>
                <w:rFonts w:ascii="Avenir Book" w:hAnsi="Avenir Book" w:cs="Calibri"/>
                <w:sz w:val="20"/>
                <w:szCs w:val="20"/>
              </w:rPr>
            </w:pPr>
            <w:r w:rsidRPr="00ED078F">
              <w:rPr>
                <w:rFonts w:ascii="Avenir Book" w:hAnsi="Avenir Book" w:cs="Calibri"/>
                <w:sz w:val="20"/>
                <w:szCs w:val="20"/>
              </w:rPr>
              <w:t>Version Approved By:</w:t>
            </w:r>
          </w:p>
        </w:tc>
        <w:tc>
          <w:tcPr>
            <w:tcW w:w="2760" w:type="dxa"/>
            <w:shd w:val="clear" w:color="auto" w:fill="D9D9D9"/>
          </w:tcPr>
          <w:p w14:paraId="6FFACDD1" w14:textId="77777777" w:rsidR="000E1EDD" w:rsidRPr="00ED078F" w:rsidRDefault="000E1EDD" w:rsidP="00A80A8A">
            <w:pPr>
              <w:jc w:val="center"/>
              <w:rPr>
                <w:rFonts w:ascii="Avenir Book" w:hAnsi="Avenir Book" w:cs="Calibri"/>
                <w:sz w:val="20"/>
                <w:szCs w:val="20"/>
              </w:rPr>
            </w:pPr>
            <w:r w:rsidRPr="00ED078F">
              <w:rPr>
                <w:rFonts w:ascii="Avenir Book" w:hAnsi="Avenir Book" w:cs="Calibri"/>
                <w:sz w:val="20"/>
                <w:szCs w:val="20"/>
              </w:rPr>
              <w:t>Comments</w:t>
            </w:r>
          </w:p>
        </w:tc>
      </w:tr>
      <w:tr w:rsidR="000E1EDD" w:rsidRPr="00ED078F" w14:paraId="1627E1EF" w14:textId="77777777" w:rsidTr="00A80A8A">
        <w:tc>
          <w:tcPr>
            <w:tcW w:w="1081" w:type="dxa"/>
            <w:shd w:val="clear" w:color="auto" w:fill="auto"/>
          </w:tcPr>
          <w:p w14:paraId="157C0FAC"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1</w:t>
            </w:r>
          </w:p>
        </w:tc>
        <w:tc>
          <w:tcPr>
            <w:tcW w:w="1187" w:type="dxa"/>
            <w:shd w:val="clear" w:color="auto" w:fill="auto"/>
          </w:tcPr>
          <w:p w14:paraId="5371E996"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April 2017</w:t>
            </w:r>
          </w:p>
        </w:tc>
        <w:tc>
          <w:tcPr>
            <w:tcW w:w="2160" w:type="dxa"/>
            <w:shd w:val="clear" w:color="auto" w:fill="auto"/>
          </w:tcPr>
          <w:p w14:paraId="541B10DC"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NK</w:t>
            </w:r>
          </w:p>
        </w:tc>
        <w:tc>
          <w:tcPr>
            <w:tcW w:w="2400" w:type="dxa"/>
            <w:shd w:val="clear" w:color="auto" w:fill="auto"/>
          </w:tcPr>
          <w:p w14:paraId="2D629AF2"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NK</w:t>
            </w:r>
          </w:p>
        </w:tc>
        <w:tc>
          <w:tcPr>
            <w:tcW w:w="2760" w:type="dxa"/>
            <w:shd w:val="clear" w:color="auto" w:fill="auto"/>
          </w:tcPr>
          <w:p w14:paraId="3ADEF348"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Original</w:t>
            </w:r>
            <w:r>
              <w:rPr>
                <w:rFonts w:ascii="Avenir Book" w:hAnsi="Avenir Book" w:cs="Calibri"/>
                <w:sz w:val="20"/>
                <w:szCs w:val="20"/>
              </w:rPr>
              <w:t xml:space="preserve"> Version 2017</w:t>
            </w:r>
          </w:p>
        </w:tc>
      </w:tr>
      <w:tr w:rsidR="000E1EDD" w:rsidRPr="00ED078F" w14:paraId="62545888" w14:textId="77777777" w:rsidTr="00A80A8A">
        <w:tc>
          <w:tcPr>
            <w:tcW w:w="1081" w:type="dxa"/>
            <w:shd w:val="clear" w:color="auto" w:fill="auto"/>
          </w:tcPr>
          <w:p w14:paraId="131339F6"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2</w:t>
            </w:r>
          </w:p>
        </w:tc>
        <w:tc>
          <w:tcPr>
            <w:tcW w:w="1187" w:type="dxa"/>
            <w:shd w:val="clear" w:color="auto" w:fill="auto"/>
          </w:tcPr>
          <w:p w14:paraId="63A34551"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Sept 2017</w:t>
            </w:r>
          </w:p>
        </w:tc>
        <w:tc>
          <w:tcPr>
            <w:tcW w:w="2160" w:type="dxa"/>
            <w:shd w:val="clear" w:color="auto" w:fill="auto"/>
          </w:tcPr>
          <w:p w14:paraId="09A7220D" w14:textId="2D8219B2" w:rsidR="000E1EDD" w:rsidRPr="00ED078F" w:rsidRDefault="000E1EDD" w:rsidP="00A80A8A">
            <w:pPr>
              <w:rPr>
                <w:rFonts w:ascii="Avenir Book" w:hAnsi="Avenir Book" w:cs="Calibri"/>
                <w:sz w:val="20"/>
                <w:szCs w:val="20"/>
              </w:rPr>
            </w:pPr>
            <w:r>
              <w:rPr>
                <w:rFonts w:ascii="Avenir Book" w:eastAsia="Calibri" w:hAnsi="Avenir Book" w:cs="Calibri"/>
                <w:color w:val="auto"/>
                <w:spacing w:val="0"/>
                <w:sz w:val="20"/>
                <w:szCs w:val="20"/>
              </w:rPr>
              <w:t xml:space="preserve">NK, LW </w:t>
            </w:r>
            <w:r w:rsidRPr="00ED078F">
              <w:rPr>
                <w:rFonts w:ascii="Avenir Book" w:eastAsia="Calibri" w:hAnsi="Avenir Book" w:cs="Calibri"/>
                <w:color w:val="auto"/>
                <w:spacing w:val="0"/>
                <w:sz w:val="20"/>
                <w:szCs w:val="20"/>
              </w:rPr>
              <w:t>&amp; AH</w:t>
            </w:r>
          </w:p>
        </w:tc>
        <w:tc>
          <w:tcPr>
            <w:tcW w:w="2400" w:type="dxa"/>
            <w:shd w:val="clear" w:color="auto" w:fill="auto"/>
          </w:tcPr>
          <w:p w14:paraId="6BD1F63B" w14:textId="450BB4C2" w:rsidR="000E1EDD" w:rsidRPr="00ED078F" w:rsidRDefault="000E1EDD" w:rsidP="00A80A8A">
            <w:pPr>
              <w:rPr>
                <w:rFonts w:ascii="Avenir Book" w:hAnsi="Avenir Book" w:cs="Calibri"/>
                <w:sz w:val="20"/>
                <w:szCs w:val="20"/>
              </w:rPr>
            </w:pPr>
            <w:r>
              <w:rPr>
                <w:rFonts w:ascii="Avenir Book" w:eastAsia="Calibri" w:hAnsi="Avenir Book" w:cs="Calibri"/>
                <w:color w:val="auto"/>
                <w:spacing w:val="0"/>
                <w:sz w:val="20"/>
                <w:szCs w:val="20"/>
              </w:rPr>
              <w:t xml:space="preserve">NK, LW </w:t>
            </w:r>
            <w:r w:rsidRPr="00ED078F">
              <w:rPr>
                <w:rFonts w:ascii="Avenir Book" w:eastAsia="Calibri" w:hAnsi="Avenir Book" w:cs="Calibri"/>
                <w:color w:val="auto"/>
                <w:spacing w:val="0"/>
                <w:sz w:val="20"/>
                <w:szCs w:val="20"/>
              </w:rPr>
              <w:t>&amp; AH</w:t>
            </w:r>
          </w:p>
        </w:tc>
        <w:tc>
          <w:tcPr>
            <w:tcW w:w="2760" w:type="dxa"/>
            <w:shd w:val="clear" w:color="auto" w:fill="auto"/>
          </w:tcPr>
          <w:p w14:paraId="70E02766" w14:textId="77777777" w:rsidR="000E1EDD" w:rsidRPr="00ED078F" w:rsidRDefault="000E1EDD" w:rsidP="00A80A8A">
            <w:pPr>
              <w:rPr>
                <w:rFonts w:ascii="Avenir Book" w:hAnsi="Avenir Book" w:cs="Calibri"/>
                <w:sz w:val="20"/>
                <w:szCs w:val="20"/>
              </w:rPr>
            </w:pPr>
            <w:r w:rsidRPr="00ED078F">
              <w:rPr>
                <w:rFonts w:ascii="Avenir Book" w:hAnsi="Avenir Book" w:cs="Calibri"/>
                <w:sz w:val="20"/>
                <w:szCs w:val="20"/>
              </w:rPr>
              <w:t>Revised</w:t>
            </w:r>
          </w:p>
        </w:tc>
      </w:tr>
      <w:tr w:rsidR="000E1EDD" w:rsidRPr="00ED078F" w14:paraId="473A8C73" w14:textId="77777777" w:rsidTr="00A80A8A">
        <w:tc>
          <w:tcPr>
            <w:tcW w:w="1081" w:type="dxa"/>
            <w:shd w:val="clear" w:color="auto" w:fill="auto"/>
          </w:tcPr>
          <w:p w14:paraId="58D54993" w14:textId="77777777" w:rsidR="000E1EDD" w:rsidRPr="00ED078F" w:rsidRDefault="000E1EDD" w:rsidP="00A80A8A">
            <w:pPr>
              <w:rPr>
                <w:rFonts w:ascii="Avenir Book" w:hAnsi="Avenir Book" w:cs="Calibri"/>
                <w:sz w:val="20"/>
                <w:szCs w:val="20"/>
              </w:rPr>
            </w:pPr>
            <w:r>
              <w:rPr>
                <w:rFonts w:ascii="Avenir Book" w:hAnsi="Avenir Book" w:cs="Calibri"/>
                <w:sz w:val="20"/>
                <w:szCs w:val="20"/>
              </w:rPr>
              <w:t>3</w:t>
            </w:r>
          </w:p>
        </w:tc>
        <w:tc>
          <w:tcPr>
            <w:tcW w:w="1187" w:type="dxa"/>
            <w:shd w:val="clear" w:color="auto" w:fill="auto"/>
          </w:tcPr>
          <w:p w14:paraId="09746306" w14:textId="77777777" w:rsidR="000E1EDD" w:rsidRPr="00ED078F" w:rsidRDefault="000E1EDD" w:rsidP="00A80A8A">
            <w:pPr>
              <w:rPr>
                <w:rFonts w:ascii="Avenir Book" w:hAnsi="Avenir Book" w:cs="Calibri"/>
                <w:sz w:val="20"/>
                <w:szCs w:val="20"/>
              </w:rPr>
            </w:pPr>
            <w:r>
              <w:rPr>
                <w:rFonts w:ascii="Avenir Book" w:hAnsi="Avenir Book" w:cs="Calibri"/>
                <w:sz w:val="20"/>
                <w:szCs w:val="20"/>
              </w:rPr>
              <w:t>Oct 2018</w:t>
            </w:r>
          </w:p>
        </w:tc>
        <w:tc>
          <w:tcPr>
            <w:tcW w:w="2160" w:type="dxa"/>
            <w:shd w:val="clear" w:color="auto" w:fill="auto"/>
          </w:tcPr>
          <w:p w14:paraId="51078FC1" w14:textId="0015B48B" w:rsidR="000E1EDD" w:rsidRPr="00ED078F" w:rsidRDefault="000E1EDD" w:rsidP="00A80A8A">
            <w:pPr>
              <w:rPr>
                <w:rFonts w:ascii="Avenir Book" w:hAnsi="Avenir Book" w:cs="Calibri"/>
                <w:sz w:val="20"/>
                <w:szCs w:val="20"/>
              </w:rPr>
            </w:pPr>
            <w:r>
              <w:rPr>
                <w:rFonts w:ascii="Avenir Book" w:eastAsia="Calibri" w:hAnsi="Avenir Book" w:cs="Calibri"/>
                <w:color w:val="auto"/>
                <w:spacing w:val="0"/>
                <w:sz w:val="20"/>
                <w:szCs w:val="20"/>
              </w:rPr>
              <w:t xml:space="preserve">NK, LW </w:t>
            </w:r>
            <w:r w:rsidRPr="00ED078F">
              <w:rPr>
                <w:rFonts w:ascii="Avenir Book" w:eastAsia="Calibri" w:hAnsi="Avenir Book" w:cs="Calibri"/>
                <w:color w:val="auto"/>
                <w:spacing w:val="0"/>
                <w:sz w:val="20"/>
                <w:szCs w:val="20"/>
              </w:rPr>
              <w:t>&amp; AH</w:t>
            </w:r>
          </w:p>
        </w:tc>
        <w:tc>
          <w:tcPr>
            <w:tcW w:w="2400" w:type="dxa"/>
            <w:shd w:val="clear" w:color="auto" w:fill="auto"/>
          </w:tcPr>
          <w:p w14:paraId="2A22D042" w14:textId="50C91E9E" w:rsidR="000E1EDD" w:rsidRPr="00ED078F" w:rsidRDefault="000E1EDD" w:rsidP="00A80A8A">
            <w:pPr>
              <w:rPr>
                <w:rFonts w:ascii="Avenir Book" w:hAnsi="Avenir Book" w:cs="Calibri"/>
                <w:sz w:val="20"/>
                <w:szCs w:val="20"/>
              </w:rPr>
            </w:pPr>
            <w:r>
              <w:rPr>
                <w:rFonts w:ascii="Avenir Book" w:eastAsia="Calibri" w:hAnsi="Avenir Book" w:cs="Calibri"/>
                <w:color w:val="auto"/>
                <w:spacing w:val="0"/>
                <w:sz w:val="20"/>
                <w:szCs w:val="20"/>
              </w:rPr>
              <w:t xml:space="preserve">NK, LW </w:t>
            </w:r>
            <w:r w:rsidRPr="00ED078F">
              <w:rPr>
                <w:rFonts w:ascii="Avenir Book" w:eastAsia="Calibri" w:hAnsi="Avenir Book" w:cs="Calibri"/>
                <w:color w:val="auto"/>
                <w:spacing w:val="0"/>
                <w:sz w:val="20"/>
                <w:szCs w:val="20"/>
              </w:rPr>
              <w:t>&amp; AH</w:t>
            </w:r>
          </w:p>
        </w:tc>
        <w:tc>
          <w:tcPr>
            <w:tcW w:w="2760" w:type="dxa"/>
            <w:shd w:val="clear" w:color="auto" w:fill="auto"/>
          </w:tcPr>
          <w:p w14:paraId="149C3218" w14:textId="77777777" w:rsidR="000E1EDD" w:rsidRPr="00ED078F" w:rsidRDefault="000E1EDD" w:rsidP="00A80A8A">
            <w:pPr>
              <w:rPr>
                <w:rFonts w:ascii="Avenir Book" w:hAnsi="Avenir Book" w:cs="Calibri"/>
                <w:sz w:val="20"/>
                <w:szCs w:val="20"/>
              </w:rPr>
            </w:pPr>
            <w:r>
              <w:rPr>
                <w:rFonts w:ascii="Avenir Book" w:hAnsi="Avenir Book" w:cs="Calibri"/>
                <w:sz w:val="20"/>
                <w:szCs w:val="20"/>
              </w:rPr>
              <w:t>Revised</w:t>
            </w:r>
          </w:p>
        </w:tc>
      </w:tr>
      <w:tr w:rsidR="000E1EDD" w:rsidRPr="00ED078F" w14:paraId="2B9E2101" w14:textId="77777777" w:rsidTr="00A80A8A">
        <w:tc>
          <w:tcPr>
            <w:tcW w:w="1081" w:type="dxa"/>
            <w:shd w:val="clear" w:color="auto" w:fill="auto"/>
          </w:tcPr>
          <w:p w14:paraId="2C2AE76D" w14:textId="5351D545" w:rsidR="000E1EDD" w:rsidRPr="00ED078F" w:rsidRDefault="00BE6CFD" w:rsidP="00A80A8A">
            <w:pPr>
              <w:rPr>
                <w:rFonts w:ascii="Avenir Book" w:hAnsi="Avenir Book" w:cs="Calibri"/>
                <w:sz w:val="20"/>
                <w:szCs w:val="20"/>
              </w:rPr>
            </w:pPr>
            <w:r>
              <w:rPr>
                <w:rFonts w:ascii="Avenir Book" w:hAnsi="Avenir Book" w:cs="Calibri"/>
                <w:sz w:val="20"/>
                <w:szCs w:val="20"/>
              </w:rPr>
              <w:t>4</w:t>
            </w:r>
          </w:p>
        </w:tc>
        <w:tc>
          <w:tcPr>
            <w:tcW w:w="1187" w:type="dxa"/>
            <w:shd w:val="clear" w:color="auto" w:fill="auto"/>
          </w:tcPr>
          <w:p w14:paraId="04FD1DAA" w14:textId="056F8C37" w:rsidR="000E1EDD" w:rsidRPr="00ED078F" w:rsidRDefault="00BE6CFD" w:rsidP="00A80A8A">
            <w:pPr>
              <w:rPr>
                <w:rFonts w:ascii="Avenir Book" w:hAnsi="Avenir Book" w:cs="Calibri"/>
                <w:sz w:val="20"/>
                <w:szCs w:val="20"/>
              </w:rPr>
            </w:pPr>
            <w:r>
              <w:rPr>
                <w:rFonts w:ascii="Avenir Book" w:hAnsi="Avenir Book" w:cs="Calibri"/>
                <w:sz w:val="20"/>
                <w:szCs w:val="20"/>
              </w:rPr>
              <w:t>Oct 2019</w:t>
            </w:r>
          </w:p>
        </w:tc>
        <w:tc>
          <w:tcPr>
            <w:tcW w:w="2160" w:type="dxa"/>
            <w:shd w:val="clear" w:color="auto" w:fill="auto"/>
          </w:tcPr>
          <w:p w14:paraId="7D67A6CB" w14:textId="2362CCC9" w:rsidR="000E1EDD" w:rsidRPr="00ED078F" w:rsidRDefault="00BE6CFD" w:rsidP="00A80A8A">
            <w:pPr>
              <w:rPr>
                <w:rFonts w:ascii="Avenir Book" w:hAnsi="Avenir Book" w:cs="Calibri"/>
                <w:sz w:val="20"/>
                <w:szCs w:val="20"/>
              </w:rPr>
            </w:pPr>
            <w:r>
              <w:rPr>
                <w:rFonts w:ascii="Avenir Book" w:hAnsi="Avenir Book" w:cs="Calibri"/>
                <w:sz w:val="20"/>
                <w:szCs w:val="20"/>
              </w:rPr>
              <w:t>NK LW &amp; AH</w:t>
            </w:r>
          </w:p>
        </w:tc>
        <w:tc>
          <w:tcPr>
            <w:tcW w:w="2400" w:type="dxa"/>
            <w:shd w:val="clear" w:color="auto" w:fill="auto"/>
          </w:tcPr>
          <w:p w14:paraId="0C76C81D" w14:textId="6D5ED50F" w:rsidR="000E1EDD" w:rsidRPr="00ED078F" w:rsidRDefault="00BE6CFD" w:rsidP="00BE6CFD">
            <w:pPr>
              <w:rPr>
                <w:rFonts w:ascii="Avenir Book" w:hAnsi="Avenir Book" w:cs="Calibri"/>
                <w:sz w:val="20"/>
                <w:szCs w:val="20"/>
              </w:rPr>
            </w:pPr>
            <w:r>
              <w:rPr>
                <w:rFonts w:ascii="Avenir Book" w:hAnsi="Avenir Book" w:cs="Calibri"/>
                <w:sz w:val="20"/>
                <w:szCs w:val="20"/>
              </w:rPr>
              <w:t>NK, LW &amp; AH</w:t>
            </w:r>
          </w:p>
        </w:tc>
        <w:tc>
          <w:tcPr>
            <w:tcW w:w="2760" w:type="dxa"/>
            <w:shd w:val="clear" w:color="auto" w:fill="auto"/>
          </w:tcPr>
          <w:p w14:paraId="43E7B882" w14:textId="6A208BE5" w:rsidR="000E1EDD" w:rsidRPr="00ED078F" w:rsidRDefault="00BE6CFD" w:rsidP="00A80A8A">
            <w:pPr>
              <w:rPr>
                <w:rFonts w:ascii="Avenir Book" w:hAnsi="Avenir Book" w:cs="Calibri"/>
                <w:sz w:val="20"/>
                <w:szCs w:val="20"/>
              </w:rPr>
            </w:pPr>
            <w:r>
              <w:rPr>
                <w:rFonts w:ascii="Avenir Book" w:hAnsi="Avenir Book" w:cs="Calibri"/>
                <w:sz w:val="20"/>
                <w:szCs w:val="20"/>
              </w:rPr>
              <w:t>Revised</w:t>
            </w:r>
          </w:p>
        </w:tc>
      </w:tr>
      <w:tr w:rsidR="000E1EDD" w:rsidRPr="00ED078F" w14:paraId="6EF1D013" w14:textId="77777777" w:rsidTr="00A80A8A">
        <w:tc>
          <w:tcPr>
            <w:tcW w:w="1081" w:type="dxa"/>
            <w:shd w:val="clear" w:color="auto" w:fill="auto"/>
          </w:tcPr>
          <w:p w14:paraId="6C64EBAB" w14:textId="1BB0B551" w:rsidR="000E1EDD" w:rsidRPr="00ED078F" w:rsidRDefault="004815F6" w:rsidP="00A80A8A">
            <w:pPr>
              <w:rPr>
                <w:rFonts w:ascii="Avenir Book" w:hAnsi="Avenir Book" w:cs="Calibri"/>
                <w:sz w:val="20"/>
                <w:szCs w:val="20"/>
              </w:rPr>
            </w:pPr>
            <w:r>
              <w:rPr>
                <w:rFonts w:ascii="Avenir Book" w:hAnsi="Avenir Book" w:cs="Calibri"/>
                <w:sz w:val="20"/>
                <w:szCs w:val="20"/>
              </w:rPr>
              <w:t>5</w:t>
            </w:r>
          </w:p>
        </w:tc>
        <w:tc>
          <w:tcPr>
            <w:tcW w:w="1187" w:type="dxa"/>
            <w:shd w:val="clear" w:color="auto" w:fill="auto"/>
          </w:tcPr>
          <w:p w14:paraId="76B1E3D2" w14:textId="614FAAFA" w:rsidR="000E1EDD" w:rsidRPr="00ED078F" w:rsidRDefault="004815F6" w:rsidP="00A80A8A">
            <w:pPr>
              <w:rPr>
                <w:rFonts w:ascii="Avenir Book" w:hAnsi="Avenir Book" w:cs="Calibri"/>
                <w:sz w:val="20"/>
                <w:szCs w:val="20"/>
              </w:rPr>
            </w:pPr>
            <w:r>
              <w:rPr>
                <w:rFonts w:ascii="Avenir Book" w:hAnsi="Avenir Book" w:cs="Calibri"/>
                <w:sz w:val="20"/>
                <w:szCs w:val="20"/>
              </w:rPr>
              <w:t>Jan 2021</w:t>
            </w:r>
          </w:p>
        </w:tc>
        <w:tc>
          <w:tcPr>
            <w:tcW w:w="2160" w:type="dxa"/>
            <w:shd w:val="clear" w:color="auto" w:fill="auto"/>
          </w:tcPr>
          <w:p w14:paraId="217DF44A" w14:textId="485F1E93" w:rsidR="000E1EDD" w:rsidRPr="00ED078F" w:rsidRDefault="004815F6" w:rsidP="00A80A8A">
            <w:pPr>
              <w:rPr>
                <w:rFonts w:ascii="Avenir Book" w:hAnsi="Avenir Book" w:cs="Calibri"/>
                <w:sz w:val="20"/>
                <w:szCs w:val="20"/>
              </w:rPr>
            </w:pPr>
            <w:r>
              <w:rPr>
                <w:rFonts w:ascii="Avenir Book" w:hAnsi="Avenir Book" w:cs="Calibri"/>
                <w:sz w:val="20"/>
                <w:szCs w:val="20"/>
              </w:rPr>
              <w:t>NK LW &amp; AH</w:t>
            </w:r>
          </w:p>
        </w:tc>
        <w:tc>
          <w:tcPr>
            <w:tcW w:w="2400" w:type="dxa"/>
            <w:shd w:val="clear" w:color="auto" w:fill="auto"/>
          </w:tcPr>
          <w:p w14:paraId="78117E3E" w14:textId="15FA4D58" w:rsidR="000E1EDD" w:rsidRPr="00ED078F" w:rsidRDefault="004815F6" w:rsidP="00A80A8A">
            <w:pPr>
              <w:rPr>
                <w:rFonts w:ascii="Avenir Book" w:hAnsi="Avenir Book" w:cs="Calibri"/>
                <w:sz w:val="20"/>
                <w:szCs w:val="20"/>
              </w:rPr>
            </w:pPr>
            <w:r>
              <w:rPr>
                <w:rFonts w:ascii="Avenir Book" w:hAnsi="Avenir Book" w:cs="Calibri"/>
                <w:sz w:val="20"/>
                <w:szCs w:val="20"/>
              </w:rPr>
              <w:t>NK LW &amp; AH</w:t>
            </w:r>
          </w:p>
        </w:tc>
        <w:tc>
          <w:tcPr>
            <w:tcW w:w="2760" w:type="dxa"/>
            <w:shd w:val="clear" w:color="auto" w:fill="auto"/>
          </w:tcPr>
          <w:p w14:paraId="5224F5AD" w14:textId="4BF5834F" w:rsidR="000E1EDD" w:rsidRPr="00ED078F" w:rsidRDefault="004815F6" w:rsidP="00A80A8A">
            <w:pPr>
              <w:rPr>
                <w:rFonts w:ascii="Avenir Book" w:hAnsi="Avenir Book" w:cs="Calibri"/>
                <w:sz w:val="20"/>
                <w:szCs w:val="20"/>
              </w:rPr>
            </w:pPr>
            <w:r>
              <w:rPr>
                <w:rFonts w:ascii="Avenir Book" w:hAnsi="Avenir Book" w:cs="Calibri"/>
                <w:sz w:val="20"/>
                <w:szCs w:val="20"/>
              </w:rPr>
              <w:t>Revised</w:t>
            </w:r>
          </w:p>
        </w:tc>
      </w:tr>
      <w:tr w:rsidR="000E1EDD" w:rsidRPr="00ED078F" w14:paraId="58744878" w14:textId="77777777" w:rsidTr="00A80A8A">
        <w:tc>
          <w:tcPr>
            <w:tcW w:w="1081" w:type="dxa"/>
            <w:shd w:val="clear" w:color="auto" w:fill="auto"/>
          </w:tcPr>
          <w:p w14:paraId="4DC86E20" w14:textId="663A9477" w:rsidR="000E1EDD" w:rsidRPr="00ED078F" w:rsidRDefault="00546CB4" w:rsidP="00A80A8A">
            <w:pPr>
              <w:rPr>
                <w:rFonts w:ascii="Avenir Book" w:hAnsi="Avenir Book" w:cs="Calibri"/>
                <w:sz w:val="20"/>
                <w:szCs w:val="20"/>
              </w:rPr>
            </w:pPr>
            <w:r>
              <w:rPr>
                <w:rFonts w:ascii="Avenir Book" w:hAnsi="Avenir Book" w:cs="Calibri"/>
                <w:sz w:val="20"/>
                <w:szCs w:val="20"/>
              </w:rPr>
              <w:t>6</w:t>
            </w:r>
          </w:p>
        </w:tc>
        <w:tc>
          <w:tcPr>
            <w:tcW w:w="1187" w:type="dxa"/>
            <w:shd w:val="clear" w:color="auto" w:fill="auto"/>
          </w:tcPr>
          <w:p w14:paraId="1D3599F8" w14:textId="154755D8" w:rsidR="000E1EDD" w:rsidRPr="00ED078F" w:rsidRDefault="00546CB4" w:rsidP="00A80A8A">
            <w:pPr>
              <w:rPr>
                <w:rFonts w:ascii="Avenir Book" w:hAnsi="Avenir Book" w:cs="Calibri"/>
                <w:sz w:val="20"/>
                <w:szCs w:val="20"/>
              </w:rPr>
            </w:pPr>
            <w:r>
              <w:rPr>
                <w:rFonts w:ascii="Avenir Book" w:hAnsi="Avenir Book" w:cs="Calibri"/>
                <w:sz w:val="20"/>
                <w:szCs w:val="20"/>
              </w:rPr>
              <w:t>April 2022</w:t>
            </w:r>
          </w:p>
        </w:tc>
        <w:tc>
          <w:tcPr>
            <w:tcW w:w="2160" w:type="dxa"/>
            <w:shd w:val="clear" w:color="auto" w:fill="auto"/>
          </w:tcPr>
          <w:p w14:paraId="2C60787E" w14:textId="46AF45D9" w:rsidR="000E1EDD" w:rsidRPr="00ED078F" w:rsidRDefault="00546CB4" w:rsidP="00A80A8A">
            <w:pPr>
              <w:rPr>
                <w:rFonts w:ascii="Avenir Book" w:hAnsi="Avenir Book" w:cs="Calibri"/>
                <w:sz w:val="20"/>
                <w:szCs w:val="20"/>
              </w:rPr>
            </w:pPr>
            <w:r>
              <w:rPr>
                <w:rFonts w:ascii="Avenir Book" w:hAnsi="Avenir Book" w:cs="Calibri"/>
                <w:sz w:val="20"/>
                <w:szCs w:val="20"/>
              </w:rPr>
              <w:t>NK LW &amp; AW</w:t>
            </w:r>
          </w:p>
        </w:tc>
        <w:tc>
          <w:tcPr>
            <w:tcW w:w="2400" w:type="dxa"/>
            <w:shd w:val="clear" w:color="auto" w:fill="auto"/>
          </w:tcPr>
          <w:p w14:paraId="0BFB327F" w14:textId="5B0C6464" w:rsidR="000E1EDD" w:rsidRPr="00ED078F" w:rsidRDefault="00546CB4" w:rsidP="00A80A8A">
            <w:pPr>
              <w:rPr>
                <w:rFonts w:ascii="Avenir Book" w:hAnsi="Avenir Book" w:cs="Calibri"/>
                <w:sz w:val="20"/>
                <w:szCs w:val="20"/>
              </w:rPr>
            </w:pPr>
            <w:r>
              <w:rPr>
                <w:rFonts w:ascii="Avenir Book" w:hAnsi="Avenir Book" w:cs="Calibri"/>
                <w:sz w:val="20"/>
                <w:szCs w:val="20"/>
              </w:rPr>
              <w:t>NK LW &amp; AH</w:t>
            </w:r>
          </w:p>
        </w:tc>
        <w:tc>
          <w:tcPr>
            <w:tcW w:w="2760" w:type="dxa"/>
            <w:shd w:val="clear" w:color="auto" w:fill="auto"/>
          </w:tcPr>
          <w:p w14:paraId="3ECCF8DF" w14:textId="65D29F76" w:rsidR="000E1EDD" w:rsidRPr="00ED078F" w:rsidRDefault="00546CB4" w:rsidP="00A80A8A">
            <w:pPr>
              <w:rPr>
                <w:rFonts w:ascii="Avenir Book" w:hAnsi="Avenir Book" w:cs="Calibri"/>
                <w:sz w:val="20"/>
                <w:szCs w:val="20"/>
              </w:rPr>
            </w:pPr>
            <w:r>
              <w:rPr>
                <w:rFonts w:ascii="Avenir Book" w:hAnsi="Avenir Book" w:cs="Calibri"/>
                <w:sz w:val="20"/>
                <w:szCs w:val="20"/>
              </w:rPr>
              <w:t>Revised</w:t>
            </w:r>
          </w:p>
        </w:tc>
      </w:tr>
      <w:tr w:rsidR="00441354" w:rsidRPr="00ED078F" w14:paraId="0B773A22" w14:textId="77777777" w:rsidTr="00A80A8A">
        <w:tc>
          <w:tcPr>
            <w:tcW w:w="1081" w:type="dxa"/>
            <w:shd w:val="clear" w:color="auto" w:fill="auto"/>
          </w:tcPr>
          <w:p w14:paraId="000D0C0C" w14:textId="018028EC" w:rsidR="00441354" w:rsidRPr="00ED078F" w:rsidRDefault="00441354" w:rsidP="00441354">
            <w:pPr>
              <w:rPr>
                <w:rFonts w:ascii="Avenir Book" w:hAnsi="Avenir Book" w:cs="Calibri"/>
                <w:sz w:val="20"/>
                <w:szCs w:val="20"/>
              </w:rPr>
            </w:pPr>
            <w:r>
              <w:rPr>
                <w:rFonts w:ascii="Avenir Book" w:hAnsi="Avenir Book" w:cs="Calibri"/>
                <w:sz w:val="20"/>
                <w:szCs w:val="20"/>
              </w:rPr>
              <w:t>7</w:t>
            </w:r>
          </w:p>
        </w:tc>
        <w:tc>
          <w:tcPr>
            <w:tcW w:w="1187" w:type="dxa"/>
            <w:shd w:val="clear" w:color="auto" w:fill="auto"/>
          </w:tcPr>
          <w:p w14:paraId="0F93E3C8" w14:textId="41A2D981" w:rsidR="00441354" w:rsidRPr="00ED078F" w:rsidRDefault="00441354" w:rsidP="00441354">
            <w:pPr>
              <w:rPr>
                <w:rFonts w:ascii="Avenir Book" w:hAnsi="Avenir Book" w:cs="Calibri"/>
                <w:sz w:val="20"/>
                <w:szCs w:val="20"/>
              </w:rPr>
            </w:pPr>
            <w:r>
              <w:rPr>
                <w:rFonts w:ascii="Avenir Book" w:hAnsi="Avenir Book" w:cs="Calibri"/>
                <w:sz w:val="20"/>
                <w:szCs w:val="20"/>
              </w:rPr>
              <w:t>April 2023</w:t>
            </w:r>
          </w:p>
        </w:tc>
        <w:tc>
          <w:tcPr>
            <w:tcW w:w="2160" w:type="dxa"/>
            <w:shd w:val="clear" w:color="auto" w:fill="auto"/>
          </w:tcPr>
          <w:p w14:paraId="379624B5" w14:textId="461E01B7" w:rsidR="00441354" w:rsidRPr="00ED078F" w:rsidRDefault="00441354" w:rsidP="00441354">
            <w:pPr>
              <w:rPr>
                <w:rFonts w:ascii="Avenir Book" w:hAnsi="Avenir Book" w:cs="Calibri"/>
                <w:sz w:val="20"/>
                <w:szCs w:val="20"/>
              </w:rPr>
            </w:pPr>
            <w:r>
              <w:rPr>
                <w:rFonts w:ascii="Avenir Book" w:hAnsi="Avenir Book" w:cs="Calibri"/>
                <w:sz w:val="20"/>
                <w:szCs w:val="20"/>
              </w:rPr>
              <w:t>NK LW &amp; NB</w:t>
            </w:r>
          </w:p>
        </w:tc>
        <w:tc>
          <w:tcPr>
            <w:tcW w:w="2400" w:type="dxa"/>
            <w:shd w:val="clear" w:color="auto" w:fill="auto"/>
          </w:tcPr>
          <w:p w14:paraId="160B0BF7" w14:textId="61499140" w:rsidR="00441354" w:rsidRPr="00ED078F" w:rsidRDefault="00441354" w:rsidP="00441354">
            <w:pPr>
              <w:rPr>
                <w:rFonts w:ascii="Avenir Book" w:hAnsi="Avenir Book" w:cs="Calibri"/>
                <w:sz w:val="20"/>
                <w:szCs w:val="20"/>
              </w:rPr>
            </w:pPr>
            <w:r>
              <w:rPr>
                <w:rFonts w:ascii="Avenir Book" w:hAnsi="Avenir Book" w:cs="Calibri"/>
                <w:sz w:val="20"/>
                <w:szCs w:val="20"/>
              </w:rPr>
              <w:t>NK LW &amp; NB</w:t>
            </w:r>
          </w:p>
        </w:tc>
        <w:tc>
          <w:tcPr>
            <w:tcW w:w="2760" w:type="dxa"/>
            <w:shd w:val="clear" w:color="auto" w:fill="auto"/>
          </w:tcPr>
          <w:p w14:paraId="40D6CCAF" w14:textId="08BEFDE1" w:rsidR="00441354" w:rsidRPr="00ED078F" w:rsidRDefault="00441354" w:rsidP="00441354">
            <w:pPr>
              <w:rPr>
                <w:rFonts w:ascii="Avenir Book" w:hAnsi="Avenir Book" w:cs="Calibri"/>
                <w:sz w:val="20"/>
                <w:szCs w:val="20"/>
              </w:rPr>
            </w:pPr>
            <w:r>
              <w:rPr>
                <w:rFonts w:ascii="Avenir Book" w:hAnsi="Avenir Book" w:cs="Calibri"/>
                <w:sz w:val="20"/>
                <w:szCs w:val="20"/>
              </w:rPr>
              <w:t>Revised</w:t>
            </w:r>
          </w:p>
        </w:tc>
      </w:tr>
      <w:tr w:rsidR="000E1EDD" w:rsidRPr="00ED078F" w14:paraId="7BA61FAE" w14:textId="77777777" w:rsidTr="00A80A8A">
        <w:tc>
          <w:tcPr>
            <w:tcW w:w="1081" w:type="dxa"/>
            <w:shd w:val="clear" w:color="auto" w:fill="auto"/>
          </w:tcPr>
          <w:p w14:paraId="77FDD4AF" w14:textId="07079B42" w:rsidR="000E1EDD" w:rsidRPr="00ED078F" w:rsidRDefault="002470AD" w:rsidP="00A80A8A">
            <w:pPr>
              <w:rPr>
                <w:rFonts w:ascii="Avenir Book" w:hAnsi="Avenir Book" w:cs="Calibri"/>
                <w:sz w:val="20"/>
                <w:szCs w:val="20"/>
              </w:rPr>
            </w:pPr>
            <w:r>
              <w:rPr>
                <w:rFonts w:ascii="Avenir Book" w:hAnsi="Avenir Book" w:cs="Calibri"/>
                <w:sz w:val="20"/>
                <w:szCs w:val="20"/>
              </w:rPr>
              <w:t>8</w:t>
            </w:r>
          </w:p>
        </w:tc>
        <w:tc>
          <w:tcPr>
            <w:tcW w:w="1187" w:type="dxa"/>
            <w:shd w:val="clear" w:color="auto" w:fill="auto"/>
          </w:tcPr>
          <w:p w14:paraId="5FD52F77" w14:textId="28DCF3E6" w:rsidR="000E1EDD" w:rsidRPr="00ED078F" w:rsidRDefault="002470AD" w:rsidP="00A80A8A">
            <w:pPr>
              <w:rPr>
                <w:rFonts w:ascii="Avenir Book" w:hAnsi="Avenir Book" w:cs="Calibri"/>
                <w:sz w:val="20"/>
                <w:szCs w:val="20"/>
              </w:rPr>
            </w:pPr>
            <w:r>
              <w:rPr>
                <w:rFonts w:ascii="Avenir Book" w:hAnsi="Avenir Book" w:cs="Calibri"/>
                <w:sz w:val="20"/>
                <w:szCs w:val="20"/>
              </w:rPr>
              <w:t>August 2024</w:t>
            </w:r>
          </w:p>
        </w:tc>
        <w:tc>
          <w:tcPr>
            <w:tcW w:w="2160" w:type="dxa"/>
            <w:shd w:val="clear" w:color="auto" w:fill="auto"/>
          </w:tcPr>
          <w:p w14:paraId="108AC5AB" w14:textId="6CFC23AE" w:rsidR="000E1EDD" w:rsidRPr="00ED078F" w:rsidRDefault="002470AD" w:rsidP="00A80A8A">
            <w:pPr>
              <w:rPr>
                <w:rFonts w:ascii="Avenir Book" w:hAnsi="Avenir Book" w:cs="Calibri"/>
                <w:sz w:val="20"/>
                <w:szCs w:val="20"/>
              </w:rPr>
            </w:pPr>
            <w:r>
              <w:rPr>
                <w:rFonts w:ascii="Avenir Book" w:hAnsi="Avenir Book" w:cs="Calibri"/>
                <w:sz w:val="20"/>
                <w:szCs w:val="20"/>
              </w:rPr>
              <w:t>NK &amp; JL</w:t>
            </w:r>
          </w:p>
        </w:tc>
        <w:tc>
          <w:tcPr>
            <w:tcW w:w="2400" w:type="dxa"/>
            <w:shd w:val="clear" w:color="auto" w:fill="auto"/>
          </w:tcPr>
          <w:p w14:paraId="36CDF801" w14:textId="17BBAF9B" w:rsidR="000E1EDD" w:rsidRPr="00ED078F" w:rsidRDefault="002470AD" w:rsidP="00A80A8A">
            <w:pPr>
              <w:rPr>
                <w:rFonts w:ascii="Avenir Book" w:hAnsi="Avenir Book" w:cs="Calibri"/>
                <w:sz w:val="20"/>
                <w:szCs w:val="20"/>
              </w:rPr>
            </w:pPr>
            <w:r>
              <w:rPr>
                <w:rFonts w:ascii="Avenir Book" w:hAnsi="Avenir Book" w:cs="Calibri"/>
                <w:sz w:val="20"/>
                <w:szCs w:val="20"/>
              </w:rPr>
              <w:t>NK &amp; JL</w:t>
            </w:r>
          </w:p>
        </w:tc>
        <w:tc>
          <w:tcPr>
            <w:tcW w:w="2760" w:type="dxa"/>
            <w:shd w:val="clear" w:color="auto" w:fill="auto"/>
          </w:tcPr>
          <w:p w14:paraId="16B011C3" w14:textId="5F92A11D" w:rsidR="000E1EDD" w:rsidRPr="00ED078F" w:rsidRDefault="002470AD" w:rsidP="00A80A8A">
            <w:pPr>
              <w:rPr>
                <w:rFonts w:ascii="Avenir Book" w:hAnsi="Avenir Book" w:cs="Calibri"/>
                <w:sz w:val="20"/>
                <w:szCs w:val="20"/>
              </w:rPr>
            </w:pPr>
            <w:r>
              <w:rPr>
                <w:rFonts w:ascii="Avenir Book" w:hAnsi="Avenir Book" w:cs="Calibri"/>
                <w:sz w:val="20"/>
                <w:szCs w:val="20"/>
              </w:rPr>
              <w:t>Revised</w:t>
            </w:r>
          </w:p>
        </w:tc>
      </w:tr>
      <w:tr w:rsidR="00441354" w:rsidRPr="00ED078F" w14:paraId="5802F3BF" w14:textId="77777777" w:rsidTr="00A80A8A">
        <w:tc>
          <w:tcPr>
            <w:tcW w:w="1081" w:type="dxa"/>
            <w:shd w:val="clear" w:color="auto" w:fill="auto"/>
          </w:tcPr>
          <w:p w14:paraId="27CD5C80" w14:textId="77777777" w:rsidR="00441354" w:rsidRPr="00ED078F" w:rsidRDefault="00441354" w:rsidP="00A80A8A">
            <w:pPr>
              <w:rPr>
                <w:rFonts w:ascii="Avenir Book" w:hAnsi="Avenir Book" w:cs="Calibri"/>
                <w:sz w:val="20"/>
                <w:szCs w:val="20"/>
              </w:rPr>
            </w:pPr>
          </w:p>
        </w:tc>
        <w:tc>
          <w:tcPr>
            <w:tcW w:w="1187" w:type="dxa"/>
            <w:shd w:val="clear" w:color="auto" w:fill="auto"/>
          </w:tcPr>
          <w:p w14:paraId="0C6254DF" w14:textId="77777777" w:rsidR="00441354" w:rsidRPr="00ED078F" w:rsidRDefault="00441354" w:rsidP="00A80A8A">
            <w:pPr>
              <w:rPr>
                <w:rFonts w:ascii="Avenir Book" w:hAnsi="Avenir Book" w:cs="Calibri"/>
                <w:sz w:val="20"/>
                <w:szCs w:val="20"/>
              </w:rPr>
            </w:pPr>
          </w:p>
        </w:tc>
        <w:tc>
          <w:tcPr>
            <w:tcW w:w="2160" w:type="dxa"/>
            <w:shd w:val="clear" w:color="auto" w:fill="auto"/>
          </w:tcPr>
          <w:p w14:paraId="335EB598" w14:textId="77777777" w:rsidR="00441354" w:rsidRPr="00ED078F" w:rsidRDefault="00441354" w:rsidP="00A80A8A">
            <w:pPr>
              <w:rPr>
                <w:rFonts w:ascii="Avenir Book" w:hAnsi="Avenir Book" w:cs="Calibri"/>
                <w:sz w:val="20"/>
                <w:szCs w:val="20"/>
              </w:rPr>
            </w:pPr>
          </w:p>
        </w:tc>
        <w:tc>
          <w:tcPr>
            <w:tcW w:w="2400" w:type="dxa"/>
            <w:shd w:val="clear" w:color="auto" w:fill="auto"/>
          </w:tcPr>
          <w:p w14:paraId="5369661A" w14:textId="77777777" w:rsidR="00441354" w:rsidRPr="00ED078F" w:rsidRDefault="00441354" w:rsidP="00A80A8A">
            <w:pPr>
              <w:rPr>
                <w:rFonts w:ascii="Avenir Book" w:hAnsi="Avenir Book" w:cs="Calibri"/>
                <w:sz w:val="20"/>
                <w:szCs w:val="20"/>
              </w:rPr>
            </w:pPr>
          </w:p>
        </w:tc>
        <w:tc>
          <w:tcPr>
            <w:tcW w:w="2760" w:type="dxa"/>
            <w:shd w:val="clear" w:color="auto" w:fill="auto"/>
          </w:tcPr>
          <w:p w14:paraId="0D7EE424" w14:textId="77777777" w:rsidR="00441354" w:rsidRPr="00ED078F" w:rsidRDefault="00441354" w:rsidP="00A80A8A">
            <w:pPr>
              <w:rPr>
                <w:rFonts w:ascii="Avenir Book" w:hAnsi="Avenir Book" w:cs="Calibri"/>
                <w:sz w:val="20"/>
                <w:szCs w:val="20"/>
              </w:rPr>
            </w:pPr>
          </w:p>
        </w:tc>
      </w:tr>
      <w:tr w:rsidR="00441354" w:rsidRPr="00ED078F" w14:paraId="292003DA" w14:textId="77777777" w:rsidTr="00A80A8A">
        <w:tc>
          <w:tcPr>
            <w:tcW w:w="1081" w:type="dxa"/>
            <w:shd w:val="clear" w:color="auto" w:fill="auto"/>
          </w:tcPr>
          <w:p w14:paraId="59DD90F0" w14:textId="77777777" w:rsidR="00441354" w:rsidRPr="00ED078F" w:rsidRDefault="00441354" w:rsidP="00A80A8A">
            <w:pPr>
              <w:rPr>
                <w:rFonts w:ascii="Avenir Book" w:hAnsi="Avenir Book" w:cs="Calibri"/>
                <w:sz w:val="20"/>
                <w:szCs w:val="20"/>
              </w:rPr>
            </w:pPr>
          </w:p>
        </w:tc>
        <w:tc>
          <w:tcPr>
            <w:tcW w:w="1187" w:type="dxa"/>
            <w:shd w:val="clear" w:color="auto" w:fill="auto"/>
          </w:tcPr>
          <w:p w14:paraId="240E3FC0" w14:textId="77777777" w:rsidR="00441354" w:rsidRPr="00ED078F" w:rsidRDefault="00441354" w:rsidP="00A80A8A">
            <w:pPr>
              <w:rPr>
                <w:rFonts w:ascii="Avenir Book" w:hAnsi="Avenir Book" w:cs="Calibri"/>
                <w:sz w:val="20"/>
                <w:szCs w:val="20"/>
              </w:rPr>
            </w:pPr>
          </w:p>
        </w:tc>
        <w:tc>
          <w:tcPr>
            <w:tcW w:w="2160" w:type="dxa"/>
            <w:shd w:val="clear" w:color="auto" w:fill="auto"/>
          </w:tcPr>
          <w:p w14:paraId="51B06631" w14:textId="77777777" w:rsidR="00441354" w:rsidRPr="00ED078F" w:rsidRDefault="00441354" w:rsidP="00A80A8A">
            <w:pPr>
              <w:rPr>
                <w:rFonts w:ascii="Avenir Book" w:hAnsi="Avenir Book" w:cs="Calibri"/>
                <w:sz w:val="20"/>
                <w:szCs w:val="20"/>
              </w:rPr>
            </w:pPr>
          </w:p>
        </w:tc>
        <w:tc>
          <w:tcPr>
            <w:tcW w:w="2400" w:type="dxa"/>
            <w:shd w:val="clear" w:color="auto" w:fill="auto"/>
          </w:tcPr>
          <w:p w14:paraId="774D3D8A" w14:textId="77777777" w:rsidR="00441354" w:rsidRPr="00ED078F" w:rsidRDefault="00441354" w:rsidP="00A80A8A">
            <w:pPr>
              <w:rPr>
                <w:rFonts w:ascii="Avenir Book" w:hAnsi="Avenir Book" w:cs="Calibri"/>
                <w:sz w:val="20"/>
                <w:szCs w:val="20"/>
              </w:rPr>
            </w:pPr>
          </w:p>
        </w:tc>
        <w:tc>
          <w:tcPr>
            <w:tcW w:w="2760" w:type="dxa"/>
            <w:shd w:val="clear" w:color="auto" w:fill="auto"/>
          </w:tcPr>
          <w:p w14:paraId="693ECBDE" w14:textId="77777777" w:rsidR="00441354" w:rsidRPr="00ED078F" w:rsidRDefault="00441354" w:rsidP="00A80A8A">
            <w:pPr>
              <w:rPr>
                <w:rFonts w:ascii="Avenir Book" w:hAnsi="Avenir Book" w:cs="Calibri"/>
                <w:sz w:val="20"/>
                <w:szCs w:val="20"/>
              </w:rPr>
            </w:pPr>
          </w:p>
        </w:tc>
      </w:tr>
      <w:tr w:rsidR="00441354" w:rsidRPr="00ED078F" w14:paraId="63BB0722" w14:textId="77777777" w:rsidTr="00A80A8A">
        <w:tc>
          <w:tcPr>
            <w:tcW w:w="1081" w:type="dxa"/>
            <w:shd w:val="clear" w:color="auto" w:fill="auto"/>
          </w:tcPr>
          <w:p w14:paraId="6B5688AF" w14:textId="77777777" w:rsidR="00441354" w:rsidRPr="00ED078F" w:rsidRDefault="00441354" w:rsidP="00A80A8A">
            <w:pPr>
              <w:rPr>
                <w:rFonts w:ascii="Avenir Book" w:hAnsi="Avenir Book" w:cs="Calibri"/>
                <w:sz w:val="20"/>
                <w:szCs w:val="20"/>
              </w:rPr>
            </w:pPr>
          </w:p>
        </w:tc>
        <w:tc>
          <w:tcPr>
            <w:tcW w:w="1187" w:type="dxa"/>
            <w:shd w:val="clear" w:color="auto" w:fill="auto"/>
          </w:tcPr>
          <w:p w14:paraId="71C6841A" w14:textId="77777777" w:rsidR="00441354" w:rsidRPr="00ED078F" w:rsidRDefault="00441354" w:rsidP="00A80A8A">
            <w:pPr>
              <w:rPr>
                <w:rFonts w:ascii="Avenir Book" w:hAnsi="Avenir Book" w:cs="Calibri"/>
                <w:sz w:val="20"/>
                <w:szCs w:val="20"/>
              </w:rPr>
            </w:pPr>
          </w:p>
        </w:tc>
        <w:tc>
          <w:tcPr>
            <w:tcW w:w="2160" w:type="dxa"/>
            <w:shd w:val="clear" w:color="auto" w:fill="auto"/>
          </w:tcPr>
          <w:p w14:paraId="67C6D440" w14:textId="77777777" w:rsidR="00441354" w:rsidRPr="00ED078F" w:rsidRDefault="00441354" w:rsidP="00A80A8A">
            <w:pPr>
              <w:rPr>
                <w:rFonts w:ascii="Avenir Book" w:hAnsi="Avenir Book" w:cs="Calibri"/>
                <w:sz w:val="20"/>
                <w:szCs w:val="20"/>
              </w:rPr>
            </w:pPr>
          </w:p>
        </w:tc>
        <w:tc>
          <w:tcPr>
            <w:tcW w:w="2400" w:type="dxa"/>
            <w:shd w:val="clear" w:color="auto" w:fill="auto"/>
          </w:tcPr>
          <w:p w14:paraId="51C9905D" w14:textId="77777777" w:rsidR="00441354" w:rsidRPr="00ED078F" w:rsidRDefault="00441354" w:rsidP="00A80A8A">
            <w:pPr>
              <w:rPr>
                <w:rFonts w:ascii="Avenir Book" w:hAnsi="Avenir Book" w:cs="Calibri"/>
                <w:sz w:val="20"/>
                <w:szCs w:val="20"/>
              </w:rPr>
            </w:pPr>
          </w:p>
        </w:tc>
        <w:tc>
          <w:tcPr>
            <w:tcW w:w="2760" w:type="dxa"/>
            <w:shd w:val="clear" w:color="auto" w:fill="auto"/>
          </w:tcPr>
          <w:p w14:paraId="3CB415F4" w14:textId="77777777" w:rsidR="00441354" w:rsidRPr="00ED078F" w:rsidRDefault="00441354" w:rsidP="00A80A8A">
            <w:pPr>
              <w:rPr>
                <w:rFonts w:ascii="Avenir Book" w:hAnsi="Avenir Book" w:cs="Calibri"/>
                <w:sz w:val="20"/>
                <w:szCs w:val="20"/>
              </w:rPr>
            </w:pPr>
          </w:p>
        </w:tc>
      </w:tr>
      <w:tr w:rsidR="00441354" w:rsidRPr="00ED078F" w14:paraId="04279737" w14:textId="77777777" w:rsidTr="00A80A8A">
        <w:tc>
          <w:tcPr>
            <w:tcW w:w="1081" w:type="dxa"/>
            <w:shd w:val="clear" w:color="auto" w:fill="auto"/>
          </w:tcPr>
          <w:p w14:paraId="7A9E8E4C" w14:textId="77777777" w:rsidR="00441354" w:rsidRPr="00ED078F" w:rsidRDefault="00441354" w:rsidP="00A80A8A">
            <w:pPr>
              <w:rPr>
                <w:rFonts w:ascii="Avenir Book" w:hAnsi="Avenir Book" w:cs="Calibri"/>
                <w:sz w:val="20"/>
                <w:szCs w:val="20"/>
              </w:rPr>
            </w:pPr>
          </w:p>
        </w:tc>
        <w:tc>
          <w:tcPr>
            <w:tcW w:w="1187" w:type="dxa"/>
            <w:shd w:val="clear" w:color="auto" w:fill="auto"/>
          </w:tcPr>
          <w:p w14:paraId="2FC5FCF6" w14:textId="77777777" w:rsidR="00441354" w:rsidRPr="00ED078F" w:rsidRDefault="00441354" w:rsidP="00A80A8A">
            <w:pPr>
              <w:rPr>
                <w:rFonts w:ascii="Avenir Book" w:hAnsi="Avenir Book" w:cs="Calibri"/>
                <w:sz w:val="20"/>
                <w:szCs w:val="20"/>
              </w:rPr>
            </w:pPr>
          </w:p>
        </w:tc>
        <w:tc>
          <w:tcPr>
            <w:tcW w:w="2160" w:type="dxa"/>
            <w:shd w:val="clear" w:color="auto" w:fill="auto"/>
          </w:tcPr>
          <w:p w14:paraId="59862CE0" w14:textId="77777777" w:rsidR="00441354" w:rsidRPr="00ED078F" w:rsidRDefault="00441354" w:rsidP="00A80A8A">
            <w:pPr>
              <w:rPr>
                <w:rFonts w:ascii="Avenir Book" w:hAnsi="Avenir Book" w:cs="Calibri"/>
                <w:sz w:val="20"/>
                <w:szCs w:val="20"/>
              </w:rPr>
            </w:pPr>
          </w:p>
        </w:tc>
        <w:tc>
          <w:tcPr>
            <w:tcW w:w="2400" w:type="dxa"/>
            <w:shd w:val="clear" w:color="auto" w:fill="auto"/>
          </w:tcPr>
          <w:p w14:paraId="0B748078" w14:textId="77777777" w:rsidR="00441354" w:rsidRPr="00ED078F" w:rsidRDefault="00441354" w:rsidP="00A80A8A">
            <w:pPr>
              <w:rPr>
                <w:rFonts w:ascii="Avenir Book" w:hAnsi="Avenir Book" w:cs="Calibri"/>
                <w:sz w:val="20"/>
                <w:szCs w:val="20"/>
              </w:rPr>
            </w:pPr>
          </w:p>
        </w:tc>
        <w:tc>
          <w:tcPr>
            <w:tcW w:w="2760" w:type="dxa"/>
            <w:shd w:val="clear" w:color="auto" w:fill="auto"/>
          </w:tcPr>
          <w:p w14:paraId="0F712F13" w14:textId="77777777" w:rsidR="00441354" w:rsidRPr="00ED078F" w:rsidRDefault="00441354" w:rsidP="00A80A8A">
            <w:pPr>
              <w:rPr>
                <w:rFonts w:ascii="Avenir Book" w:hAnsi="Avenir Book" w:cs="Calibri"/>
                <w:sz w:val="20"/>
                <w:szCs w:val="20"/>
              </w:rPr>
            </w:pPr>
          </w:p>
        </w:tc>
      </w:tr>
      <w:tr w:rsidR="00441354" w:rsidRPr="00ED078F" w14:paraId="007A7012" w14:textId="77777777" w:rsidTr="00A80A8A">
        <w:tc>
          <w:tcPr>
            <w:tcW w:w="1081" w:type="dxa"/>
            <w:shd w:val="clear" w:color="auto" w:fill="auto"/>
          </w:tcPr>
          <w:p w14:paraId="76BF97E1" w14:textId="77777777" w:rsidR="00441354" w:rsidRPr="00ED078F" w:rsidRDefault="00441354" w:rsidP="00A80A8A">
            <w:pPr>
              <w:rPr>
                <w:rFonts w:ascii="Avenir Book" w:hAnsi="Avenir Book" w:cs="Calibri"/>
                <w:sz w:val="20"/>
                <w:szCs w:val="20"/>
              </w:rPr>
            </w:pPr>
          </w:p>
        </w:tc>
        <w:tc>
          <w:tcPr>
            <w:tcW w:w="1187" w:type="dxa"/>
            <w:shd w:val="clear" w:color="auto" w:fill="auto"/>
          </w:tcPr>
          <w:p w14:paraId="2F328EBF" w14:textId="77777777" w:rsidR="00441354" w:rsidRPr="00ED078F" w:rsidRDefault="00441354" w:rsidP="00A80A8A">
            <w:pPr>
              <w:rPr>
                <w:rFonts w:ascii="Avenir Book" w:hAnsi="Avenir Book" w:cs="Calibri"/>
                <w:sz w:val="20"/>
                <w:szCs w:val="20"/>
              </w:rPr>
            </w:pPr>
          </w:p>
        </w:tc>
        <w:tc>
          <w:tcPr>
            <w:tcW w:w="2160" w:type="dxa"/>
            <w:shd w:val="clear" w:color="auto" w:fill="auto"/>
          </w:tcPr>
          <w:p w14:paraId="419B008A" w14:textId="77777777" w:rsidR="00441354" w:rsidRPr="00ED078F" w:rsidRDefault="00441354" w:rsidP="00A80A8A">
            <w:pPr>
              <w:rPr>
                <w:rFonts w:ascii="Avenir Book" w:hAnsi="Avenir Book" w:cs="Calibri"/>
                <w:sz w:val="20"/>
                <w:szCs w:val="20"/>
              </w:rPr>
            </w:pPr>
          </w:p>
        </w:tc>
        <w:tc>
          <w:tcPr>
            <w:tcW w:w="2400" w:type="dxa"/>
            <w:shd w:val="clear" w:color="auto" w:fill="auto"/>
          </w:tcPr>
          <w:p w14:paraId="72708F16" w14:textId="77777777" w:rsidR="00441354" w:rsidRPr="00ED078F" w:rsidRDefault="00441354" w:rsidP="00A80A8A">
            <w:pPr>
              <w:rPr>
                <w:rFonts w:ascii="Avenir Book" w:hAnsi="Avenir Book" w:cs="Calibri"/>
                <w:sz w:val="20"/>
                <w:szCs w:val="20"/>
              </w:rPr>
            </w:pPr>
          </w:p>
        </w:tc>
        <w:tc>
          <w:tcPr>
            <w:tcW w:w="2760" w:type="dxa"/>
            <w:shd w:val="clear" w:color="auto" w:fill="auto"/>
          </w:tcPr>
          <w:p w14:paraId="632E40D7" w14:textId="77777777" w:rsidR="00441354" w:rsidRPr="00ED078F" w:rsidRDefault="00441354" w:rsidP="00A80A8A">
            <w:pPr>
              <w:rPr>
                <w:rFonts w:ascii="Avenir Book" w:hAnsi="Avenir Book" w:cs="Calibri"/>
                <w:sz w:val="20"/>
                <w:szCs w:val="20"/>
              </w:rPr>
            </w:pPr>
          </w:p>
        </w:tc>
      </w:tr>
      <w:tr w:rsidR="00441354" w:rsidRPr="00ED078F" w14:paraId="7A8FD588" w14:textId="77777777" w:rsidTr="00A80A8A">
        <w:tc>
          <w:tcPr>
            <w:tcW w:w="1081" w:type="dxa"/>
            <w:shd w:val="clear" w:color="auto" w:fill="auto"/>
          </w:tcPr>
          <w:p w14:paraId="4ADDF666" w14:textId="77777777" w:rsidR="00441354" w:rsidRPr="00ED078F" w:rsidRDefault="00441354" w:rsidP="00A80A8A">
            <w:pPr>
              <w:rPr>
                <w:rFonts w:ascii="Avenir Book" w:hAnsi="Avenir Book" w:cs="Calibri"/>
                <w:sz w:val="20"/>
                <w:szCs w:val="20"/>
              </w:rPr>
            </w:pPr>
          </w:p>
        </w:tc>
        <w:tc>
          <w:tcPr>
            <w:tcW w:w="1187" w:type="dxa"/>
            <w:shd w:val="clear" w:color="auto" w:fill="auto"/>
          </w:tcPr>
          <w:p w14:paraId="4042858A" w14:textId="77777777" w:rsidR="00441354" w:rsidRPr="00ED078F" w:rsidRDefault="00441354" w:rsidP="00A80A8A">
            <w:pPr>
              <w:rPr>
                <w:rFonts w:ascii="Avenir Book" w:hAnsi="Avenir Book" w:cs="Calibri"/>
                <w:sz w:val="20"/>
                <w:szCs w:val="20"/>
              </w:rPr>
            </w:pPr>
          </w:p>
        </w:tc>
        <w:tc>
          <w:tcPr>
            <w:tcW w:w="2160" w:type="dxa"/>
            <w:shd w:val="clear" w:color="auto" w:fill="auto"/>
          </w:tcPr>
          <w:p w14:paraId="5309DAD8" w14:textId="77777777" w:rsidR="00441354" w:rsidRPr="00ED078F" w:rsidRDefault="00441354" w:rsidP="00A80A8A">
            <w:pPr>
              <w:rPr>
                <w:rFonts w:ascii="Avenir Book" w:hAnsi="Avenir Book" w:cs="Calibri"/>
                <w:sz w:val="20"/>
                <w:szCs w:val="20"/>
              </w:rPr>
            </w:pPr>
          </w:p>
        </w:tc>
        <w:tc>
          <w:tcPr>
            <w:tcW w:w="2400" w:type="dxa"/>
            <w:shd w:val="clear" w:color="auto" w:fill="auto"/>
          </w:tcPr>
          <w:p w14:paraId="3C1D76E5" w14:textId="77777777" w:rsidR="00441354" w:rsidRPr="00ED078F" w:rsidRDefault="00441354" w:rsidP="00A80A8A">
            <w:pPr>
              <w:rPr>
                <w:rFonts w:ascii="Avenir Book" w:hAnsi="Avenir Book" w:cs="Calibri"/>
                <w:sz w:val="20"/>
                <w:szCs w:val="20"/>
              </w:rPr>
            </w:pPr>
          </w:p>
        </w:tc>
        <w:tc>
          <w:tcPr>
            <w:tcW w:w="2760" w:type="dxa"/>
            <w:shd w:val="clear" w:color="auto" w:fill="auto"/>
          </w:tcPr>
          <w:p w14:paraId="516714A5" w14:textId="77777777" w:rsidR="00441354" w:rsidRPr="00ED078F" w:rsidRDefault="00441354" w:rsidP="00A80A8A">
            <w:pPr>
              <w:rPr>
                <w:rFonts w:ascii="Avenir Book" w:hAnsi="Avenir Book" w:cs="Calibri"/>
                <w:sz w:val="20"/>
                <w:szCs w:val="20"/>
              </w:rPr>
            </w:pPr>
          </w:p>
        </w:tc>
      </w:tr>
    </w:tbl>
    <w:p w14:paraId="707A2591" w14:textId="77777777" w:rsidR="009D3D04" w:rsidRPr="009E117F" w:rsidRDefault="009D3D04" w:rsidP="009D3D04">
      <w:pPr>
        <w:jc w:val="both"/>
        <w:rPr>
          <w:rFonts w:cs="Calibri"/>
          <w:sz w:val="20"/>
          <w:szCs w:val="20"/>
        </w:rPr>
      </w:pPr>
    </w:p>
    <w:p w14:paraId="19001C55" w14:textId="77777777" w:rsidR="00E47C59" w:rsidRPr="009E117F" w:rsidRDefault="00E47C59" w:rsidP="00E47C59">
      <w:pPr>
        <w:rPr>
          <w:rFonts w:cs="Calibri"/>
          <w:sz w:val="20"/>
          <w:szCs w:val="20"/>
        </w:rPr>
      </w:pPr>
    </w:p>
    <w:p w14:paraId="344BB349" w14:textId="77777777" w:rsidR="00607ECA" w:rsidRPr="009E117F" w:rsidRDefault="00607ECA" w:rsidP="00607ECA">
      <w:pPr>
        <w:rPr>
          <w:rFonts w:cs="Calibri"/>
          <w:sz w:val="20"/>
          <w:szCs w:val="20"/>
        </w:rPr>
      </w:pPr>
    </w:p>
    <w:p w14:paraId="5729B928" w14:textId="77777777" w:rsidR="003D4519" w:rsidRDefault="003D4519" w:rsidP="003D4519"/>
    <w:p w14:paraId="76B111DD" w14:textId="77777777" w:rsidR="003D4519" w:rsidRPr="004509E5" w:rsidRDefault="003D4519" w:rsidP="003D4519">
      <w:r>
        <w:br w:type="page"/>
      </w:r>
    </w:p>
    <w:p w14:paraId="02073F6E" w14:textId="77777777" w:rsidR="003D4519" w:rsidRDefault="003D4519" w:rsidP="003D4519"/>
    <w:p w14:paraId="0BDC5D4A" w14:textId="44D31E53" w:rsidR="000E1EDD" w:rsidRPr="000E1EDD" w:rsidRDefault="000E1EDD" w:rsidP="002373F6">
      <w:pPr>
        <w:jc w:val="both"/>
        <w:rPr>
          <w:rFonts w:ascii="Avenir Book" w:hAnsi="Avenir Book"/>
          <w:b/>
          <w:color w:val="800000"/>
        </w:rPr>
      </w:pPr>
      <w:r w:rsidRPr="000E1EDD">
        <w:rPr>
          <w:rFonts w:ascii="Avenir Book" w:hAnsi="Avenir Book"/>
          <w:b/>
          <w:color w:val="800000"/>
        </w:rPr>
        <w:t>Introduction</w:t>
      </w:r>
    </w:p>
    <w:p w14:paraId="60296DEB" w14:textId="77777777" w:rsidR="000E1EDD" w:rsidRDefault="000E1EDD" w:rsidP="002373F6">
      <w:pPr>
        <w:jc w:val="both"/>
        <w:rPr>
          <w:rFonts w:ascii="Avenir Book" w:hAnsi="Avenir Book"/>
          <w:sz w:val="20"/>
          <w:szCs w:val="20"/>
        </w:rPr>
      </w:pPr>
    </w:p>
    <w:p w14:paraId="6B19010D" w14:textId="1FF39F0D" w:rsidR="002373F6" w:rsidRPr="000E1EDD" w:rsidRDefault="0072043D" w:rsidP="002373F6">
      <w:pPr>
        <w:jc w:val="both"/>
        <w:rPr>
          <w:rFonts w:ascii="Avenir Book" w:hAnsi="Avenir Book"/>
          <w:sz w:val="20"/>
          <w:szCs w:val="20"/>
        </w:rPr>
      </w:pPr>
      <w:r w:rsidRPr="000E1EDD">
        <w:rPr>
          <w:rFonts w:ascii="Avenir Book" w:hAnsi="Avenir Book"/>
          <w:sz w:val="20"/>
          <w:szCs w:val="20"/>
        </w:rPr>
        <w:t>Central &amp; Thorpe Surgeries</w:t>
      </w:r>
      <w:r w:rsidR="00607ECA" w:rsidRPr="000E1EDD">
        <w:rPr>
          <w:rFonts w:ascii="Avenir Book" w:hAnsi="Avenir Book"/>
          <w:sz w:val="20"/>
          <w:szCs w:val="20"/>
        </w:rPr>
        <w:t xml:space="preserve"> </w:t>
      </w:r>
      <w:r w:rsidR="002373F6" w:rsidRPr="000E1EDD">
        <w:rPr>
          <w:rFonts w:ascii="Avenir Book" w:hAnsi="Avenir Book"/>
          <w:sz w:val="20"/>
          <w:szCs w:val="20"/>
        </w:rPr>
        <w:t xml:space="preserve">is committed to providing a safe, comfortable environment where patients and staff can be confident that best practice is being </w:t>
      </w:r>
      <w:proofErr w:type="gramStart"/>
      <w:r w:rsidR="002373F6" w:rsidRPr="000E1EDD">
        <w:rPr>
          <w:rFonts w:ascii="Avenir Book" w:hAnsi="Avenir Book"/>
          <w:sz w:val="20"/>
          <w:szCs w:val="20"/>
        </w:rPr>
        <w:t>followed at all times</w:t>
      </w:r>
      <w:proofErr w:type="gramEnd"/>
      <w:r w:rsidR="002373F6" w:rsidRPr="000E1EDD">
        <w:rPr>
          <w:rFonts w:ascii="Avenir Book" w:hAnsi="Avenir Book"/>
          <w:sz w:val="20"/>
          <w:szCs w:val="20"/>
        </w:rPr>
        <w:t xml:space="preserve"> and the safety of everyone is of paramount importance. </w:t>
      </w:r>
    </w:p>
    <w:p w14:paraId="394A425E" w14:textId="77777777" w:rsidR="002373F6" w:rsidRPr="000E1EDD" w:rsidRDefault="002373F6" w:rsidP="002373F6">
      <w:pPr>
        <w:jc w:val="both"/>
        <w:rPr>
          <w:rFonts w:ascii="Avenir Book" w:hAnsi="Avenir Book"/>
          <w:sz w:val="20"/>
          <w:szCs w:val="20"/>
        </w:rPr>
      </w:pPr>
    </w:p>
    <w:p w14:paraId="70E0D741"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This Chaperone Policy adheres to local and national guidance and policy –i.e.: - </w:t>
      </w:r>
    </w:p>
    <w:p w14:paraId="7CAEC0E9"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‘NCGST Guidance on the role and effective use of chaperones in Primary and Community Care </w:t>
      </w:r>
      <w:proofErr w:type="gramStart"/>
      <w:r w:rsidRPr="000E1EDD">
        <w:rPr>
          <w:rFonts w:ascii="Avenir Book" w:hAnsi="Avenir Book"/>
          <w:sz w:val="20"/>
          <w:szCs w:val="20"/>
        </w:rPr>
        <w:t>settings’</w:t>
      </w:r>
      <w:proofErr w:type="gramEnd"/>
      <w:r w:rsidRPr="000E1EDD">
        <w:rPr>
          <w:rFonts w:ascii="Avenir Book" w:hAnsi="Avenir Book"/>
          <w:sz w:val="20"/>
          <w:szCs w:val="20"/>
        </w:rPr>
        <w:t xml:space="preserve">. </w:t>
      </w:r>
    </w:p>
    <w:p w14:paraId="572BA4DA" w14:textId="77777777" w:rsidR="002373F6" w:rsidRPr="000E1EDD" w:rsidRDefault="002373F6" w:rsidP="002373F6">
      <w:pPr>
        <w:jc w:val="both"/>
        <w:rPr>
          <w:rFonts w:ascii="Avenir Book" w:hAnsi="Avenir Book"/>
          <w:sz w:val="20"/>
          <w:szCs w:val="20"/>
        </w:rPr>
      </w:pPr>
    </w:p>
    <w:p w14:paraId="406022ED" w14:textId="39270D8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The Chaperone Policy is clearly advertised through patient information leaflets, website (when available) and can be read at the Practice upon request. A Poster is also displayed in the Practice Waiting Area </w:t>
      </w:r>
      <w:r w:rsidR="00BE6CFD">
        <w:rPr>
          <w:rFonts w:ascii="Avenir Book" w:hAnsi="Avenir Book"/>
          <w:sz w:val="20"/>
          <w:szCs w:val="20"/>
        </w:rPr>
        <w:t xml:space="preserve">and on each clinical room door </w:t>
      </w:r>
      <w:r w:rsidRPr="000E1EDD">
        <w:rPr>
          <w:rFonts w:ascii="Avenir Book" w:hAnsi="Avenir Book"/>
          <w:sz w:val="20"/>
          <w:szCs w:val="20"/>
        </w:rPr>
        <w:t>(See example in Annex A).</w:t>
      </w:r>
    </w:p>
    <w:p w14:paraId="4328AEDF" w14:textId="77777777" w:rsidR="002373F6" w:rsidRPr="000E1EDD" w:rsidRDefault="002373F6" w:rsidP="002373F6">
      <w:pPr>
        <w:jc w:val="both"/>
        <w:rPr>
          <w:rFonts w:ascii="Avenir Book" w:hAnsi="Avenir Book"/>
          <w:sz w:val="20"/>
          <w:szCs w:val="20"/>
        </w:rPr>
      </w:pPr>
    </w:p>
    <w:p w14:paraId="0AC97383"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All patients are entitled to have a chaperone present for any consultation, examination or procedure where they consider one is required. The chaperone may be a family member or friend, but on occasions a formal chaperone may be preferred. </w:t>
      </w:r>
    </w:p>
    <w:p w14:paraId="6D611B8A" w14:textId="77777777" w:rsidR="002373F6" w:rsidRPr="000E1EDD" w:rsidRDefault="002373F6" w:rsidP="002373F6">
      <w:pPr>
        <w:jc w:val="both"/>
        <w:rPr>
          <w:rFonts w:ascii="Avenir Book" w:hAnsi="Avenir Book"/>
          <w:sz w:val="20"/>
          <w:szCs w:val="20"/>
        </w:rPr>
      </w:pPr>
    </w:p>
    <w:p w14:paraId="416A6AC1"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Patients are advised to ask for a chaperone if required, at the time of booking an appointment, if possible, so that arrangements can be </w:t>
      </w:r>
      <w:proofErr w:type="gramStart"/>
      <w:r w:rsidRPr="000E1EDD">
        <w:rPr>
          <w:rFonts w:ascii="Avenir Book" w:hAnsi="Avenir Book"/>
          <w:sz w:val="20"/>
          <w:szCs w:val="20"/>
        </w:rPr>
        <w:t>made</w:t>
      </w:r>
      <w:proofErr w:type="gramEnd"/>
      <w:r w:rsidRPr="000E1EDD">
        <w:rPr>
          <w:rFonts w:ascii="Avenir Book" w:hAnsi="Avenir Book"/>
          <w:sz w:val="20"/>
          <w:szCs w:val="20"/>
        </w:rPr>
        <w:t xml:space="preserve"> and the appointment is not delayed in any way. The Healthcare Professional may also require a chaperone to be present for certain consultations.</w:t>
      </w:r>
    </w:p>
    <w:p w14:paraId="2A8E3E10" w14:textId="77777777" w:rsidR="002373F6" w:rsidRPr="000E1EDD" w:rsidRDefault="002373F6" w:rsidP="002373F6">
      <w:pPr>
        <w:jc w:val="both"/>
        <w:rPr>
          <w:rFonts w:ascii="Avenir Book" w:hAnsi="Avenir Book"/>
          <w:sz w:val="20"/>
          <w:szCs w:val="20"/>
        </w:rPr>
      </w:pPr>
    </w:p>
    <w:p w14:paraId="2DEFBE63"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All staff are aware of and have received appropriate information in relation to this Chaperone Policy. </w:t>
      </w:r>
    </w:p>
    <w:p w14:paraId="616795E2" w14:textId="77777777" w:rsidR="002373F6" w:rsidRPr="000E1EDD" w:rsidRDefault="002373F6" w:rsidP="002373F6">
      <w:pPr>
        <w:jc w:val="both"/>
        <w:rPr>
          <w:rFonts w:ascii="Avenir Book" w:hAnsi="Avenir Book"/>
          <w:sz w:val="20"/>
          <w:szCs w:val="20"/>
        </w:rPr>
      </w:pPr>
    </w:p>
    <w:p w14:paraId="5DEDE899"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All trained chaperones understand their role and responsibilities and are competent to perform that role. </w:t>
      </w:r>
    </w:p>
    <w:p w14:paraId="0B012C32" w14:textId="77777777" w:rsidR="002373F6" w:rsidRPr="000E1EDD" w:rsidRDefault="002373F6" w:rsidP="002373F6">
      <w:pPr>
        <w:jc w:val="both"/>
        <w:rPr>
          <w:rFonts w:ascii="Avenir Book" w:hAnsi="Avenir Book"/>
          <w:sz w:val="20"/>
          <w:szCs w:val="20"/>
        </w:rPr>
      </w:pPr>
    </w:p>
    <w:p w14:paraId="4709423F"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 xml:space="preserve">There is no common definition of a </w:t>
      </w:r>
      <w:proofErr w:type="gramStart"/>
      <w:r w:rsidRPr="000E1EDD">
        <w:rPr>
          <w:rFonts w:ascii="Avenir Book" w:hAnsi="Avenir Book"/>
          <w:sz w:val="20"/>
          <w:szCs w:val="20"/>
        </w:rPr>
        <w:t>chaperone</w:t>
      </w:r>
      <w:proofErr w:type="gramEnd"/>
      <w:r w:rsidRPr="000E1EDD">
        <w:rPr>
          <w:rFonts w:ascii="Avenir Book" w:hAnsi="Avenir Book"/>
          <w:sz w:val="20"/>
          <w:szCs w:val="20"/>
        </w:rPr>
        <w:t xml:space="preserve"> and their role varies considerably depending on the needs of the patient, the healthcare professional and the examination being carried out. </w:t>
      </w:r>
    </w:p>
    <w:p w14:paraId="493F3AAF" w14:textId="77777777" w:rsidR="002373F6" w:rsidRPr="000E1EDD" w:rsidRDefault="002373F6" w:rsidP="002373F6">
      <w:pPr>
        <w:jc w:val="both"/>
        <w:rPr>
          <w:rFonts w:ascii="Avenir Book" w:hAnsi="Avenir Book"/>
          <w:sz w:val="20"/>
          <w:szCs w:val="20"/>
        </w:rPr>
      </w:pPr>
    </w:p>
    <w:p w14:paraId="19BB3693" w14:textId="77777777" w:rsidR="002373F6" w:rsidRPr="000E1EDD" w:rsidRDefault="002373F6" w:rsidP="002373F6">
      <w:pPr>
        <w:jc w:val="both"/>
        <w:rPr>
          <w:rFonts w:ascii="Avenir Book" w:hAnsi="Avenir Book"/>
          <w:sz w:val="20"/>
          <w:szCs w:val="20"/>
        </w:rPr>
      </w:pPr>
      <w:r w:rsidRPr="000E1EDD">
        <w:rPr>
          <w:rFonts w:ascii="Avenir Book" w:hAnsi="Avenir Book"/>
          <w:sz w:val="20"/>
          <w:szCs w:val="20"/>
        </w:rPr>
        <w:t>Their role can be considered in any of the following areas:</w:t>
      </w:r>
    </w:p>
    <w:p w14:paraId="3E296791" w14:textId="77777777" w:rsidR="002373F6" w:rsidRPr="000E1EDD" w:rsidRDefault="002373F6" w:rsidP="002373F6">
      <w:pPr>
        <w:numPr>
          <w:ilvl w:val="0"/>
          <w:numId w:val="19"/>
        </w:numPr>
        <w:jc w:val="both"/>
        <w:rPr>
          <w:rFonts w:ascii="Avenir Book" w:hAnsi="Avenir Book"/>
          <w:sz w:val="20"/>
          <w:szCs w:val="20"/>
        </w:rPr>
      </w:pPr>
      <w:r w:rsidRPr="000E1EDD">
        <w:rPr>
          <w:rFonts w:ascii="Avenir Book" w:hAnsi="Avenir Book"/>
          <w:sz w:val="20"/>
          <w:szCs w:val="20"/>
        </w:rPr>
        <w:t>Emotional comfort and reassurance to patients</w:t>
      </w:r>
    </w:p>
    <w:p w14:paraId="5576E810" w14:textId="77777777" w:rsidR="002373F6" w:rsidRPr="000E1EDD" w:rsidRDefault="002373F6" w:rsidP="002373F6">
      <w:pPr>
        <w:numPr>
          <w:ilvl w:val="0"/>
          <w:numId w:val="19"/>
        </w:numPr>
        <w:jc w:val="both"/>
        <w:rPr>
          <w:rFonts w:ascii="Avenir Book" w:hAnsi="Avenir Book"/>
          <w:sz w:val="20"/>
          <w:szCs w:val="20"/>
        </w:rPr>
      </w:pPr>
      <w:r w:rsidRPr="000E1EDD">
        <w:rPr>
          <w:rFonts w:ascii="Avenir Book" w:hAnsi="Avenir Book"/>
          <w:sz w:val="20"/>
          <w:szCs w:val="20"/>
        </w:rPr>
        <w:t>Assist in examination (e.g. during IUCD insertion)</w:t>
      </w:r>
    </w:p>
    <w:p w14:paraId="4DB1851A" w14:textId="77777777" w:rsidR="002373F6" w:rsidRPr="000E1EDD" w:rsidRDefault="002373F6" w:rsidP="002373F6">
      <w:pPr>
        <w:numPr>
          <w:ilvl w:val="0"/>
          <w:numId w:val="19"/>
        </w:numPr>
        <w:jc w:val="both"/>
        <w:rPr>
          <w:rFonts w:ascii="Avenir Book" w:hAnsi="Avenir Book"/>
          <w:sz w:val="20"/>
          <w:szCs w:val="20"/>
        </w:rPr>
      </w:pPr>
      <w:r w:rsidRPr="000E1EDD">
        <w:rPr>
          <w:rFonts w:ascii="Avenir Book" w:hAnsi="Avenir Book"/>
          <w:sz w:val="20"/>
          <w:szCs w:val="20"/>
        </w:rPr>
        <w:t>Assist in undressing</w:t>
      </w:r>
    </w:p>
    <w:p w14:paraId="2E4C27BD" w14:textId="77777777" w:rsidR="002373F6" w:rsidRPr="000E1EDD" w:rsidRDefault="002373F6" w:rsidP="002373F6">
      <w:pPr>
        <w:numPr>
          <w:ilvl w:val="0"/>
          <w:numId w:val="19"/>
        </w:numPr>
        <w:jc w:val="both"/>
        <w:rPr>
          <w:rFonts w:ascii="Avenir Book" w:hAnsi="Avenir Book"/>
          <w:sz w:val="20"/>
          <w:szCs w:val="20"/>
        </w:rPr>
      </w:pPr>
      <w:r w:rsidRPr="000E1EDD">
        <w:rPr>
          <w:rFonts w:ascii="Avenir Book" w:hAnsi="Avenir Book"/>
          <w:sz w:val="20"/>
          <w:szCs w:val="20"/>
        </w:rPr>
        <w:t>Act as interpreter</w:t>
      </w:r>
    </w:p>
    <w:p w14:paraId="3A9D49B7" w14:textId="77777777" w:rsidR="002373F6" w:rsidRPr="000E1EDD" w:rsidRDefault="002373F6" w:rsidP="002373F6">
      <w:pPr>
        <w:numPr>
          <w:ilvl w:val="0"/>
          <w:numId w:val="19"/>
        </w:numPr>
        <w:jc w:val="both"/>
        <w:rPr>
          <w:rFonts w:ascii="Avenir Book" w:hAnsi="Avenir Book"/>
          <w:sz w:val="20"/>
          <w:szCs w:val="20"/>
        </w:rPr>
      </w:pPr>
      <w:r w:rsidRPr="000E1EDD">
        <w:rPr>
          <w:rFonts w:ascii="Avenir Book" w:hAnsi="Avenir Book"/>
          <w:sz w:val="20"/>
          <w:szCs w:val="20"/>
        </w:rPr>
        <w:t>Protection to the healthcare professional against allegations / attack</w:t>
      </w:r>
    </w:p>
    <w:p w14:paraId="3F21B2F8" w14:textId="77777777" w:rsidR="004314B6" w:rsidRPr="000E1EDD" w:rsidRDefault="004314B6" w:rsidP="004314B6">
      <w:pPr>
        <w:jc w:val="both"/>
        <w:rPr>
          <w:rFonts w:ascii="Avenir Book" w:hAnsi="Avenir Book"/>
          <w:sz w:val="20"/>
          <w:szCs w:val="20"/>
        </w:rPr>
      </w:pPr>
    </w:p>
    <w:p w14:paraId="0ADBA47F" w14:textId="77777777" w:rsidR="002373F6" w:rsidRPr="000E1EDD" w:rsidRDefault="002373F6" w:rsidP="002373F6">
      <w:pPr>
        <w:pStyle w:val="Heading2"/>
        <w:rPr>
          <w:rFonts w:ascii="Avenir Book" w:hAnsi="Avenir Book"/>
          <w:sz w:val="20"/>
          <w:szCs w:val="20"/>
        </w:rPr>
      </w:pPr>
      <w:r w:rsidRPr="000E1EDD">
        <w:rPr>
          <w:rFonts w:ascii="Avenir Book" w:hAnsi="Avenir Book"/>
          <w:sz w:val="20"/>
          <w:szCs w:val="20"/>
        </w:rPr>
        <w:t>Checklist for consultations involving intimate examinations</w:t>
      </w:r>
    </w:p>
    <w:p w14:paraId="27424BCB" w14:textId="77777777" w:rsidR="002373F6" w:rsidRPr="000E1EDD" w:rsidRDefault="002373F6" w:rsidP="002373F6">
      <w:pPr>
        <w:jc w:val="both"/>
        <w:rPr>
          <w:rFonts w:ascii="Avenir Book" w:hAnsi="Avenir Book"/>
          <w:sz w:val="20"/>
          <w:szCs w:val="20"/>
        </w:rPr>
      </w:pPr>
    </w:p>
    <w:p w14:paraId="3562724E"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Chaperones are most often required or requested where a male examiner is carrying out an intimate examination or procedure on a female patient, but the designation of the chaperone will depend on the role expected of them, whether participating in the procedure or providing a supportive role.</w:t>
      </w:r>
    </w:p>
    <w:p w14:paraId="1CC7DFB9"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Establish there is a genuine need for an intimate examination and discuss this with the patient and whether a formal chaperone (such as a nurse) is needed.</w:t>
      </w:r>
    </w:p>
    <w:p w14:paraId="3ADE7753"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Explain to the patient why an examination is necessary and give the patient an opportunity to ask questions. The chaperone would normally be the same sex as the patient and the patient will have the opportunity to decline a particular person as a chaperone, if that person is considered not acceptable for any reason.</w:t>
      </w:r>
    </w:p>
    <w:p w14:paraId="0394910F"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Offer a chaperone or invite the patient to have a family member / friend present.</w:t>
      </w:r>
    </w:p>
    <w:p w14:paraId="758DA11F"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If the patient does not want a chaperone, record that the offer was made and declined in the patient’s notes.</w:t>
      </w:r>
    </w:p>
    <w:p w14:paraId="556B16B3"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Obtain the patient’s consent before the examination and be prepared to discontinue the examination at any stage at the patient’s request.</w:t>
      </w:r>
    </w:p>
    <w:p w14:paraId="0852B55C"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Record that permission has been obtained in the patient’s notes.</w:t>
      </w:r>
    </w:p>
    <w:p w14:paraId="68044636"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 xml:space="preserve">Once the chaperone has entered the room, they should be introduced by name and the patient allowed privacy to undress / dress. Use drapes / curtains where possible to maintain dignity. There should be no undue delay prior to examination once the patient has removed any clothing. </w:t>
      </w:r>
    </w:p>
    <w:p w14:paraId="070683E0"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Explain what is being done at each stage of the examination, the outcome when it is completed and the next steps. Keep discussion relevant and avoid personal comment.</w:t>
      </w:r>
    </w:p>
    <w:p w14:paraId="1FFDDE53"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 xml:space="preserve">If a chaperone has been present, record that fact and the identity of the chaperone in the patient’s notes. </w:t>
      </w:r>
    </w:p>
    <w:p w14:paraId="6946E799"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lastRenderedPageBreak/>
        <w:t xml:space="preserve">During the examination, the chaperone may be needed to offer reassurance, remain alert to any indication of distress but should </w:t>
      </w:r>
      <w:proofErr w:type="gramStart"/>
      <w:r w:rsidRPr="000E1EDD">
        <w:rPr>
          <w:rFonts w:ascii="Avenir Book" w:hAnsi="Avenir Book"/>
          <w:sz w:val="20"/>
          <w:szCs w:val="20"/>
        </w:rPr>
        <w:t>be courteous at all times</w:t>
      </w:r>
      <w:proofErr w:type="gramEnd"/>
      <w:r w:rsidRPr="000E1EDD">
        <w:rPr>
          <w:rFonts w:ascii="Avenir Book" w:hAnsi="Avenir Book"/>
          <w:sz w:val="20"/>
          <w:szCs w:val="20"/>
        </w:rPr>
        <w:t xml:space="preserve">. </w:t>
      </w:r>
    </w:p>
    <w:p w14:paraId="602FC36E"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Record any other relevant issues or concerns in the patient’s notes, immediately following the consultation.</w:t>
      </w:r>
    </w:p>
    <w:p w14:paraId="23692D8D"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Chaperones should only attend the part of the consultation that is necessary – other verbal communication should be carried out when the chaperone has left.</w:t>
      </w:r>
    </w:p>
    <w:p w14:paraId="150544DB" w14:textId="77777777" w:rsidR="002373F6" w:rsidRPr="000E1EDD"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Any request that the examination be discontinued should be respected.</w:t>
      </w:r>
    </w:p>
    <w:p w14:paraId="062F35BE" w14:textId="77777777" w:rsidR="002373F6" w:rsidRDefault="002373F6" w:rsidP="002373F6">
      <w:pPr>
        <w:numPr>
          <w:ilvl w:val="1"/>
          <w:numId w:val="19"/>
        </w:numPr>
        <w:spacing w:after="80"/>
        <w:ind w:left="720" w:hanging="360"/>
        <w:jc w:val="both"/>
        <w:rPr>
          <w:rFonts w:ascii="Avenir Book" w:hAnsi="Avenir Book"/>
          <w:sz w:val="20"/>
          <w:szCs w:val="20"/>
        </w:rPr>
      </w:pPr>
      <w:r w:rsidRPr="000E1EDD">
        <w:rPr>
          <w:rFonts w:ascii="Avenir Book" w:hAnsi="Avenir Book"/>
          <w:sz w:val="20"/>
          <w:szCs w:val="20"/>
        </w:rPr>
        <w:t>Healthcare professionals should note that they are at an increased risk of their actions being misconstrued or misrepresented, if they conduct intimate examinations where no other person is present.</w:t>
      </w:r>
    </w:p>
    <w:p w14:paraId="04ADE4B2" w14:textId="77777777" w:rsidR="00BE6CFD" w:rsidRDefault="00BE6CFD" w:rsidP="00BE6CFD">
      <w:pPr>
        <w:spacing w:after="80"/>
        <w:jc w:val="both"/>
        <w:rPr>
          <w:rFonts w:ascii="Avenir Book" w:hAnsi="Avenir Book"/>
          <w:sz w:val="20"/>
          <w:szCs w:val="20"/>
        </w:rPr>
      </w:pPr>
    </w:p>
    <w:p w14:paraId="1E2B43F4" w14:textId="77777777" w:rsidR="00BE6CFD" w:rsidRDefault="00BE6CFD" w:rsidP="00BE6CFD">
      <w:pPr>
        <w:spacing w:after="80"/>
        <w:jc w:val="both"/>
        <w:rPr>
          <w:rFonts w:ascii="Avenir Book" w:hAnsi="Avenir Book"/>
          <w:sz w:val="20"/>
          <w:szCs w:val="20"/>
        </w:rPr>
      </w:pPr>
    </w:p>
    <w:p w14:paraId="7CDA9F75" w14:textId="77777777" w:rsidR="00BE6CFD" w:rsidRDefault="00BE6CFD" w:rsidP="00BE6CFD">
      <w:pPr>
        <w:spacing w:after="80"/>
        <w:jc w:val="both"/>
        <w:rPr>
          <w:rFonts w:ascii="Avenir Book" w:hAnsi="Avenir Book"/>
          <w:sz w:val="20"/>
          <w:szCs w:val="20"/>
        </w:rPr>
      </w:pPr>
    </w:p>
    <w:p w14:paraId="6A245811" w14:textId="77777777" w:rsidR="00BE6CFD" w:rsidRDefault="00BE6CFD" w:rsidP="00BE6CFD">
      <w:pPr>
        <w:spacing w:after="80"/>
        <w:jc w:val="both"/>
        <w:rPr>
          <w:rFonts w:ascii="Avenir Book" w:hAnsi="Avenir Book"/>
          <w:sz w:val="20"/>
          <w:szCs w:val="20"/>
        </w:rPr>
      </w:pPr>
    </w:p>
    <w:p w14:paraId="0F537B17" w14:textId="77777777" w:rsidR="00BE6CFD" w:rsidRDefault="00BE6CFD" w:rsidP="00BE6CFD">
      <w:pPr>
        <w:spacing w:after="80"/>
        <w:jc w:val="both"/>
        <w:rPr>
          <w:rFonts w:ascii="Avenir Book" w:hAnsi="Avenir Book"/>
          <w:sz w:val="20"/>
          <w:szCs w:val="20"/>
        </w:rPr>
      </w:pPr>
    </w:p>
    <w:p w14:paraId="10A5DEF3" w14:textId="77777777" w:rsidR="00BE6CFD" w:rsidRDefault="00BE6CFD" w:rsidP="00BE6CFD">
      <w:pPr>
        <w:spacing w:after="80"/>
        <w:jc w:val="both"/>
        <w:rPr>
          <w:rFonts w:ascii="Avenir Book" w:hAnsi="Avenir Book"/>
          <w:sz w:val="20"/>
          <w:szCs w:val="20"/>
        </w:rPr>
      </w:pPr>
    </w:p>
    <w:p w14:paraId="4666CF97" w14:textId="77777777" w:rsidR="00BE6CFD" w:rsidRDefault="00BE6CFD" w:rsidP="00BE6CFD">
      <w:pPr>
        <w:spacing w:after="80"/>
        <w:jc w:val="both"/>
        <w:rPr>
          <w:rFonts w:ascii="Avenir Book" w:hAnsi="Avenir Book"/>
          <w:sz w:val="20"/>
          <w:szCs w:val="20"/>
        </w:rPr>
      </w:pPr>
    </w:p>
    <w:p w14:paraId="7136C059" w14:textId="77777777" w:rsidR="00BE6CFD" w:rsidRDefault="00BE6CFD" w:rsidP="00BE6CFD">
      <w:pPr>
        <w:spacing w:after="80"/>
        <w:jc w:val="both"/>
        <w:rPr>
          <w:rFonts w:ascii="Avenir Book" w:hAnsi="Avenir Book"/>
          <w:sz w:val="20"/>
          <w:szCs w:val="20"/>
        </w:rPr>
      </w:pPr>
    </w:p>
    <w:p w14:paraId="5C7E1722" w14:textId="77777777" w:rsidR="00BE6CFD" w:rsidRDefault="00BE6CFD" w:rsidP="00BE6CFD">
      <w:pPr>
        <w:spacing w:after="80"/>
        <w:jc w:val="both"/>
        <w:rPr>
          <w:rFonts w:ascii="Avenir Book" w:hAnsi="Avenir Book"/>
          <w:sz w:val="20"/>
          <w:szCs w:val="20"/>
        </w:rPr>
      </w:pPr>
    </w:p>
    <w:p w14:paraId="6C4A567B" w14:textId="77777777" w:rsidR="00BE6CFD" w:rsidRDefault="00BE6CFD" w:rsidP="00BE6CFD">
      <w:pPr>
        <w:spacing w:after="80"/>
        <w:jc w:val="both"/>
        <w:rPr>
          <w:rFonts w:ascii="Avenir Book" w:hAnsi="Avenir Book"/>
          <w:sz w:val="20"/>
          <w:szCs w:val="20"/>
        </w:rPr>
      </w:pPr>
    </w:p>
    <w:p w14:paraId="7AE4926F" w14:textId="77777777" w:rsidR="00BE6CFD" w:rsidRDefault="00BE6CFD" w:rsidP="00BE6CFD">
      <w:pPr>
        <w:spacing w:after="80"/>
        <w:jc w:val="both"/>
        <w:rPr>
          <w:rFonts w:ascii="Avenir Book" w:hAnsi="Avenir Book"/>
          <w:sz w:val="20"/>
          <w:szCs w:val="20"/>
        </w:rPr>
      </w:pPr>
    </w:p>
    <w:p w14:paraId="2DD29FF1" w14:textId="77777777" w:rsidR="00BE6CFD" w:rsidRDefault="00BE6CFD" w:rsidP="00BE6CFD">
      <w:pPr>
        <w:spacing w:after="80"/>
        <w:jc w:val="both"/>
        <w:rPr>
          <w:rFonts w:ascii="Avenir Book" w:hAnsi="Avenir Book"/>
          <w:sz w:val="20"/>
          <w:szCs w:val="20"/>
        </w:rPr>
      </w:pPr>
    </w:p>
    <w:p w14:paraId="044E9E85" w14:textId="77777777" w:rsidR="00BE6CFD" w:rsidRDefault="00BE6CFD" w:rsidP="00BE6CFD">
      <w:pPr>
        <w:spacing w:after="80"/>
        <w:jc w:val="both"/>
        <w:rPr>
          <w:rFonts w:ascii="Avenir Book" w:hAnsi="Avenir Book"/>
          <w:sz w:val="20"/>
          <w:szCs w:val="20"/>
        </w:rPr>
      </w:pPr>
    </w:p>
    <w:p w14:paraId="5724101C" w14:textId="77777777" w:rsidR="00BE6CFD" w:rsidRDefault="00BE6CFD" w:rsidP="00BE6CFD">
      <w:pPr>
        <w:spacing w:after="80"/>
        <w:jc w:val="both"/>
        <w:rPr>
          <w:rFonts w:ascii="Avenir Book" w:hAnsi="Avenir Book"/>
          <w:sz w:val="20"/>
          <w:szCs w:val="20"/>
        </w:rPr>
      </w:pPr>
    </w:p>
    <w:p w14:paraId="1D8ADA11" w14:textId="77777777" w:rsidR="00BE6CFD" w:rsidRDefault="00BE6CFD" w:rsidP="00BE6CFD">
      <w:pPr>
        <w:spacing w:after="80"/>
        <w:jc w:val="both"/>
        <w:rPr>
          <w:rFonts w:ascii="Avenir Book" w:hAnsi="Avenir Book"/>
          <w:sz w:val="20"/>
          <w:szCs w:val="20"/>
        </w:rPr>
      </w:pPr>
    </w:p>
    <w:p w14:paraId="72DC741F" w14:textId="77777777" w:rsidR="00BE6CFD" w:rsidRDefault="00BE6CFD" w:rsidP="00BE6CFD">
      <w:pPr>
        <w:spacing w:after="80"/>
        <w:jc w:val="both"/>
        <w:rPr>
          <w:rFonts w:ascii="Avenir Book" w:hAnsi="Avenir Book"/>
          <w:sz w:val="20"/>
          <w:szCs w:val="20"/>
        </w:rPr>
      </w:pPr>
    </w:p>
    <w:p w14:paraId="0E5FC113" w14:textId="77777777" w:rsidR="00BE6CFD" w:rsidRDefault="00BE6CFD" w:rsidP="00BE6CFD">
      <w:pPr>
        <w:spacing w:after="80"/>
        <w:jc w:val="both"/>
        <w:rPr>
          <w:rFonts w:ascii="Avenir Book" w:hAnsi="Avenir Book"/>
          <w:sz w:val="20"/>
          <w:szCs w:val="20"/>
        </w:rPr>
      </w:pPr>
    </w:p>
    <w:p w14:paraId="0A7EBA77" w14:textId="77777777" w:rsidR="00BE6CFD" w:rsidRPr="000E1EDD" w:rsidRDefault="00BE6CFD" w:rsidP="00BE6CFD">
      <w:pPr>
        <w:spacing w:after="80"/>
        <w:jc w:val="both"/>
        <w:rPr>
          <w:rFonts w:ascii="Avenir Book" w:hAnsi="Avenir Book"/>
          <w:sz w:val="20"/>
          <w:szCs w:val="20"/>
        </w:rPr>
      </w:pPr>
    </w:p>
    <w:p w14:paraId="5C2D65A1" w14:textId="77777777" w:rsidR="003D4519" w:rsidRDefault="003D4519" w:rsidP="002373F6">
      <w:pPr>
        <w:pStyle w:val="Heading2"/>
        <w:rPr>
          <w:sz w:val="22"/>
          <w:szCs w:val="22"/>
        </w:rPr>
      </w:pPr>
    </w:p>
    <w:p w14:paraId="286C9C96" w14:textId="77777777" w:rsidR="004314B6" w:rsidRDefault="004314B6" w:rsidP="002373F6"/>
    <w:p w14:paraId="69BFDCBD" w14:textId="600F03D4" w:rsidR="004314B6" w:rsidRDefault="004314B6" w:rsidP="002373F6"/>
    <w:p w14:paraId="00842BFC" w14:textId="77777777" w:rsidR="004314B6" w:rsidRDefault="004314B6" w:rsidP="002373F6"/>
    <w:p w14:paraId="6998168B" w14:textId="77777777" w:rsidR="004314B6" w:rsidRDefault="004314B6" w:rsidP="002373F6"/>
    <w:p w14:paraId="0AA5D4F3" w14:textId="77777777" w:rsidR="004314B6" w:rsidRDefault="004314B6" w:rsidP="002373F6"/>
    <w:p w14:paraId="16E73649" w14:textId="77777777" w:rsidR="004314B6" w:rsidRDefault="004314B6" w:rsidP="002373F6"/>
    <w:p w14:paraId="3F1A575A" w14:textId="77777777" w:rsidR="004314B6" w:rsidRDefault="004314B6" w:rsidP="002373F6"/>
    <w:p w14:paraId="7095E073" w14:textId="77777777" w:rsidR="004314B6" w:rsidRDefault="004314B6" w:rsidP="002373F6"/>
    <w:p w14:paraId="40D083EE" w14:textId="77777777" w:rsidR="004314B6" w:rsidRDefault="004314B6" w:rsidP="002373F6"/>
    <w:p w14:paraId="1A620786" w14:textId="77777777" w:rsidR="004314B6" w:rsidRDefault="004314B6" w:rsidP="002373F6"/>
    <w:p w14:paraId="3DC74CC9" w14:textId="77777777" w:rsidR="004314B6" w:rsidRDefault="004314B6" w:rsidP="002373F6"/>
    <w:p w14:paraId="21D9A233" w14:textId="77777777" w:rsidR="004314B6" w:rsidRDefault="004314B6" w:rsidP="002373F6"/>
    <w:p w14:paraId="35303693" w14:textId="77777777" w:rsidR="004314B6" w:rsidRDefault="004314B6" w:rsidP="002373F6"/>
    <w:p w14:paraId="15AA7A26" w14:textId="77777777" w:rsidR="004314B6" w:rsidRDefault="004314B6" w:rsidP="002373F6"/>
    <w:p w14:paraId="481CC7FD" w14:textId="77777777" w:rsidR="004314B6" w:rsidRDefault="004314B6" w:rsidP="002373F6"/>
    <w:p w14:paraId="133119FE" w14:textId="77777777" w:rsidR="004314B6" w:rsidRDefault="004314B6" w:rsidP="002373F6"/>
    <w:p w14:paraId="5DBEDA05" w14:textId="77777777" w:rsidR="004314B6" w:rsidRDefault="004314B6" w:rsidP="002373F6"/>
    <w:p w14:paraId="7DBEED38" w14:textId="77777777" w:rsidR="002373F6" w:rsidRDefault="002373F6" w:rsidP="002373F6"/>
    <w:p w14:paraId="209F83C4" w14:textId="77777777" w:rsidR="002373F6" w:rsidRDefault="002373F6" w:rsidP="002373F6"/>
    <w:p w14:paraId="228ECAF3" w14:textId="77777777" w:rsidR="002373F6" w:rsidRDefault="002373F6" w:rsidP="002373F6"/>
    <w:p w14:paraId="5B0C9076" w14:textId="77777777" w:rsidR="002373F6" w:rsidRDefault="002373F6" w:rsidP="002373F6"/>
    <w:p w14:paraId="0C0EE3F3" w14:textId="77777777" w:rsidR="002373F6" w:rsidRDefault="002373F6" w:rsidP="002373F6"/>
    <w:p w14:paraId="324B9607" w14:textId="77777777" w:rsidR="002373F6" w:rsidRDefault="002373F6" w:rsidP="002373F6"/>
    <w:p w14:paraId="18C75F97" w14:textId="77777777" w:rsidR="002373F6" w:rsidRDefault="002373F6" w:rsidP="002373F6"/>
    <w:p w14:paraId="1A30B48A" w14:textId="77777777" w:rsidR="004314B6" w:rsidRDefault="004314B6" w:rsidP="002373F6"/>
    <w:p w14:paraId="095A6C5F" w14:textId="77777777" w:rsidR="002373F6" w:rsidRDefault="002373F6" w:rsidP="002373F6">
      <w:pPr>
        <w:pStyle w:val="Heading1"/>
      </w:pPr>
      <w:r>
        <w:t>Annex A</w:t>
      </w:r>
    </w:p>
    <w:p w14:paraId="6CFC22FE" w14:textId="208CDDB6" w:rsidR="002373F6" w:rsidRPr="002373F6" w:rsidRDefault="00BE6CFD" w:rsidP="002373F6">
      <w:r>
        <w:rPr>
          <w:noProof/>
          <w:lang w:eastAsia="en-GB"/>
        </w:rPr>
        <w:drawing>
          <wp:anchor distT="0" distB="0" distL="114300" distR="114300" simplePos="0" relativeHeight="251674624" behindDoc="1" locked="0" layoutInCell="1" allowOverlap="1" wp14:anchorId="5B35BD6E" wp14:editId="0060B629">
            <wp:simplePos x="0" y="0"/>
            <wp:positionH relativeFrom="column">
              <wp:posOffset>1602740</wp:posOffset>
            </wp:positionH>
            <wp:positionV relativeFrom="paragraph">
              <wp:posOffset>2594610</wp:posOffset>
            </wp:positionV>
            <wp:extent cx="2692400" cy="5473700"/>
            <wp:effectExtent l="0" t="0" r="0" b="0"/>
            <wp:wrapThrough wrapText="bothSides">
              <wp:wrapPolygon edited="0">
                <wp:start x="0" y="0"/>
                <wp:lineTo x="0" y="21500"/>
                <wp:lineTo x="21396" y="21500"/>
                <wp:lineTo x="21396"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400" cy="5473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sidR="000D16F2">
        <w:rPr>
          <w:noProof/>
          <w:lang w:eastAsia="en-GB"/>
        </w:rPr>
        <mc:AlternateContent>
          <mc:Choice Requires="wps">
            <w:drawing>
              <wp:anchor distT="0" distB="0" distL="114300" distR="114300" simplePos="0" relativeHeight="251663360" behindDoc="0" locked="0" layoutInCell="1" allowOverlap="1" wp14:anchorId="2CBDBDDD" wp14:editId="1938E8E3">
                <wp:simplePos x="0" y="0"/>
                <wp:positionH relativeFrom="column">
                  <wp:posOffset>894715</wp:posOffset>
                </wp:positionH>
                <wp:positionV relativeFrom="paragraph">
                  <wp:posOffset>160655</wp:posOffset>
                </wp:positionV>
                <wp:extent cx="4104005" cy="463550"/>
                <wp:effectExtent l="0" t="0" r="0" b="0"/>
                <wp:wrapThrough wrapText="bothSides">
                  <wp:wrapPolygon edited="0">
                    <wp:start x="0" y="0"/>
                    <wp:lineTo x="0" y="21600"/>
                    <wp:lineTo x="21600" y="21600"/>
                    <wp:lineTo x="21600" y="0"/>
                  </wp:wrapPolygon>
                </wp:wrapThrough>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4005" cy="463550"/>
                        </a:xfrm>
                        <a:prstGeom prst="rect">
                          <a:avLst/>
                        </a:prstGeom>
                        <a:noFill/>
                      </wps:spPr>
                      <wps:txbx>
                        <w:txbxContent>
                          <w:p w14:paraId="34EC1A07" w14:textId="77777777" w:rsidR="002373F6" w:rsidRPr="00385020" w:rsidRDefault="0072043D" w:rsidP="005A05EC">
                            <w:pPr>
                              <w:pStyle w:val="NormalWeb"/>
                              <w:spacing w:before="0" w:beforeAutospacing="0" w:after="0" w:afterAutospacing="0"/>
                              <w:jc w:val="center"/>
                              <w:rPr>
                                <w:rFonts w:asciiTheme="minorHAnsi" w:hAnsiTheme="minorHAnsi"/>
                              </w:rPr>
                            </w:pPr>
                            <w:r>
                              <w:rPr>
                                <w:rFonts w:asciiTheme="minorHAnsi" w:hAnsiTheme="minorHAnsi"/>
                                <w:color w:val="008000"/>
                                <w:kern w:val="24"/>
                                <w:sz w:val="48"/>
                                <w:szCs w:val="48"/>
                                <w:lang w:val="en-US"/>
                              </w:rPr>
                              <w:t>CENTRAL &amp; THORPE SURGERIES</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CBDBDDD" id="Text Box 13" o:spid="_x0000_s1027" type="#_x0000_t202" alt="&quot;&quot;" style="position:absolute;margin-left:70.45pt;margin-top:12.65pt;width:323.15pt;height:3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" filled="f" stroked="f">
                <v:textbox style="mso-fit-shape-to-text:t">
                  <w:txbxContent>
                    <w:p w14:paraId="34EC1A07" w14:textId="77777777" w:rsidR="002373F6" w:rsidRPr="00385020" w:rsidRDefault="0072043D" w:rsidP="005A05EC">
                      <w:pPr>
                        <w:pStyle w:val="NormalWeb"/>
                        <w:spacing w:before="0" w:beforeAutospacing="0" w:after="0" w:afterAutospacing="0"/>
                        <w:jc w:val="center"/>
                        <w:rPr>
                          <w:rFonts w:asciiTheme="minorHAnsi" w:hAnsiTheme="minorHAnsi"/>
                        </w:rPr>
                      </w:pPr>
                      <w:r>
                        <w:rPr>
                          <w:rFonts w:asciiTheme="minorHAnsi" w:hAnsiTheme="minorHAnsi"/>
                          <w:color w:val="008000"/>
                          <w:kern w:val="24"/>
                          <w:sz w:val="48"/>
                          <w:szCs w:val="48"/>
                          <w:lang w:val="en-US"/>
                        </w:rPr>
                        <w:t>CENTRAL &amp; THORPE SURGERIES</w:t>
                      </w:r>
                    </w:p>
                  </w:txbxContent>
                </v:textbox>
                <w10:wrap type="through"/>
              </v:shape>
            </w:pict>
          </mc:Fallback>
        </mc:AlternateContent>
      </w:r>
      <w:r w:rsidR="002373F6">
        <w:rPr>
          <w:noProof/>
          <w:lang w:eastAsia="en-GB"/>
        </w:rPr>
        <mc:AlternateContent>
          <mc:Choice Requires="wps">
            <w:drawing>
              <wp:anchor distT="0" distB="0" distL="114300" distR="114300" simplePos="0" relativeHeight="251665408" behindDoc="0" locked="0" layoutInCell="1" allowOverlap="1" wp14:anchorId="1D148803" wp14:editId="374B0377">
                <wp:simplePos x="0" y="0"/>
                <wp:positionH relativeFrom="column">
                  <wp:posOffset>-533400</wp:posOffset>
                </wp:positionH>
                <wp:positionV relativeFrom="paragraph">
                  <wp:posOffset>1508760</wp:posOffset>
                </wp:positionV>
                <wp:extent cx="6858000" cy="1143000"/>
                <wp:effectExtent l="0" t="0" r="0" b="0"/>
                <wp:wrapThrough wrapText="bothSides">
                  <wp:wrapPolygon edited="0">
                    <wp:start x="0" y="0"/>
                    <wp:lineTo x="0" y="21600"/>
                    <wp:lineTo x="21600" y="21600"/>
                    <wp:lineTo x="21600" y="0"/>
                  </wp:wrapPolygon>
                </wp:wrapThrough>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143000"/>
                        </a:xfrm>
                        <a:prstGeom prst="rect">
                          <a:avLst/>
                        </a:prstGeom>
                      </wps:spPr>
                      <wps:txbx>
                        <w:txbxContent>
                          <w:p w14:paraId="3DB6E920" w14:textId="77777777" w:rsidR="002373F6" w:rsidRPr="007E1D01" w:rsidRDefault="002373F6" w:rsidP="005A05EC">
                            <w:pPr>
                              <w:pStyle w:val="NormalWeb"/>
                              <w:spacing w:before="0" w:beforeAutospacing="0" w:after="0" w:afterAutospacing="0"/>
                              <w:jc w:val="center"/>
                              <w:rPr>
                                <w:sz w:val="40"/>
                                <w:szCs w:val="40"/>
                              </w:rPr>
                            </w:pPr>
                            <w:r w:rsidRPr="005A05EC">
                              <w:rPr>
                                <w:rFonts w:ascii="Cambria" w:hAnsi="Cambria"/>
                                <w:b/>
                                <w:bCs/>
                                <w:color w:val="000000"/>
                                <w:kern w:val="24"/>
                                <w:sz w:val="40"/>
                                <w:szCs w:val="40"/>
                              </w:rPr>
                              <w:t>If you need, or wish, to have a chaperone present during your consultation, please tell the Reception Staff, Doctor or Practice Nurse.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D148803" id="Text Box 3" o:spid="_x0000_s1028" type="#_x0000_t202" alt="&quot;&quot;" style="position:absolute;margin-left:-42pt;margin-top:118.8pt;width:540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" filled="f" stroked="f">
                <v:textbox>
                  <w:txbxContent>
                    <w:p w14:paraId="3DB6E920" w14:textId="77777777" w:rsidR="002373F6" w:rsidRPr="007E1D01" w:rsidRDefault="002373F6" w:rsidP="005A05EC">
                      <w:pPr>
                        <w:pStyle w:val="NormalWeb"/>
                        <w:spacing w:before="0" w:beforeAutospacing="0" w:after="0" w:afterAutospacing="0"/>
                        <w:jc w:val="center"/>
                        <w:rPr>
                          <w:sz w:val="40"/>
                          <w:szCs w:val="40"/>
                        </w:rPr>
                      </w:pPr>
                      <w:r w:rsidRPr="005A05EC">
                        <w:rPr>
                          <w:rFonts w:ascii="Cambria" w:hAnsi="Cambria"/>
                          <w:b/>
                          <w:bCs/>
                          <w:color w:val="000000"/>
                          <w:kern w:val="24"/>
                          <w:sz w:val="40"/>
                          <w:szCs w:val="40"/>
                        </w:rPr>
                        <w:t>If you need, or wish, to have a chaperone present during your consultation, please tell the Reception Staff, Doctor or Practice Nurse.</w:t>
                      </w:r>
                    </w:p>
                  </w:txbxContent>
                </v:textbox>
                <w10:wrap type="through"/>
              </v:shape>
            </w:pict>
          </mc:Fallback>
        </mc:AlternateContent>
      </w:r>
      <w:r w:rsidR="002373F6">
        <w:rPr>
          <w:noProof/>
          <w:lang w:eastAsia="en-GB"/>
        </w:rPr>
        <mc:AlternateContent>
          <mc:Choice Requires="wps">
            <w:drawing>
              <wp:anchor distT="0" distB="0" distL="114300" distR="114300" simplePos="0" relativeHeight="251664384" behindDoc="0" locked="0" layoutInCell="1" allowOverlap="1" wp14:anchorId="59EE6D02" wp14:editId="53D0BA83">
                <wp:simplePos x="0" y="0"/>
                <wp:positionH relativeFrom="column">
                  <wp:posOffset>-381000</wp:posOffset>
                </wp:positionH>
                <wp:positionV relativeFrom="paragraph">
                  <wp:posOffset>594360</wp:posOffset>
                </wp:positionV>
                <wp:extent cx="6515100" cy="1028700"/>
                <wp:effectExtent l="0" t="0" r="0" b="0"/>
                <wp:wrapThrough wrapText="bothSides">
                  <wp:wrapPolygon edited="0">
                    <wp:start x="0" y="0"/>
                    <wp:lineTo x="0" y="21600"/>
                    <wp:lineTo x="21600" y="21600"/>
                    <wp:lineTo x="21600" y="0"/>
                  </wp:wrapPolygon>
                </wp:wrapThrough>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1028700"/>
                        </a:xfrm>
                        <a:prstGeom prst="rect">
                          <a:avLst/>
                        </a:prstGeom>
                      </wps:spPr>
                      <wps:txbx>
                        <w:txbxContent>
                          <w:p w14:paraId="63209A7D" w14:textId="77777777" w:rsidR="002373F6" w:rsidRPr="007E1D01" w:rsidRDefault="002373F6" w:rsidP="005A05EC">
                            <w:pPr>
                              <w:pStyle w:val="NormalWeb"/>
                              <w:spacing w:before="0" w:beforeAutospacing="0" w:after="0" w:afterAutospacing="0"/>
                              <w:jc w:val="center"/>
                              <w:rPr>
                                <w:sz w:val="96"/>
                                <w:szCs w:val="96"/>
                              </w:rPr>
                            </w:pPr>
                            <w:r w:rsidRPr="005A05EC">
                              <w:rPr>
                                <w:rFonts w:ascii="Cambria" w:hAnsi="Cambria"/>
                                <w:b/>
                                <w:bCs/>
                                <w:color w:val="0066FF"/>
                                <w:kern w:val="24"/>
                                <w:sz w:val="96"/>
                                <w:szCs w:val="96"/>
                              </w:rPr>
                              <w:t>CHAPERONE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9EE6D02" id="Text Box 14" o:spid="_x0000_s1029" type="#_x0000_t202" alt="&quot;&quot;" style="position:absolute;margin-left:-30pt;margin-top:46.8pt;width:513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" filled="f" stroked="f">
                <v:textbox>
                  <w:txbxContent>
                    <w:p w14:paraId="63209A7D" w14:textId="77777777" w:rsidR="002373F6" w:rsidRPr="007E1D01" w:rsidRDefault="002373F6" w:rsidP="005A05EC">
                      <w:pPr>
                        <w:pStyle w:val="NormalWeb"/>
                        <w:spacing w:before="0" w:beforeAutospacing="0" w:after="0" w:afterAutospacing="0"/>
                        <w:jc w:val="center"/>
                        <w:rPr>
                          <w:sz w:val="96"/>
                          <w:szCs w:val="96"/>
                        </w:rPr>
                      </w:pPr>
                      <w:r w:rsidRPr="005A05EC">
                        <w:rPr>
                          <w:rFonts w:ascii="Cambria" w:hAnsi="Cambria"/>
                          <w:b/>
                          <w:bCs/>
                          <w:color w:val="0066FF"/>
                          <w:kern w:val="24"/>
                          <w:sz w:val="96"/>
                          <w:szCs w:val="96"/>
                        </w:rPr>
                        <w:t>CHAPERONE</w:t>
                      </w:r>
                    </w:p>
                  </w:txbxContent>
                </v:textbox>
                <w10:wrap type="through"/>
              </v:shape>
            </w:pict>
          </mc:Fallback>
        </mc:AlternateContent>
      </w:r>
    </w:p>
    <w:sectPr w:rsidR="002373F6" w:rsidRPr="002373F6" w:rsidSect="00FB0BD8">
      <w:footerReference w:type="default" r:id="rId12"/>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6CC3E" w14:textId="77777777" w:rsidR="00547045" w:rsidRDefault="00547045">
      <w:r>
        <w:separator/>
      </w:r>
    </w:p>
    <w:p w14:paraId="719651E5" w14:textId="77777777" w:rsidR="00547045" w:rsidRDefault="00547045"/>
  </w:endnote>
  <w:endnote w:type="continuationSeparator" w:id="0">
    <w:p w14:paraId="15146942" w14:textId="77777777" w:rsidR="00547045" w:rsidRDefault="00547045">
      <w:r>
        <w:continuationSeparator/>
      </w:r>
    </w:p>
    <w:p w14:paraId="4B16BEA0" w14:textId="77777777" w:rsidR="00547045" w:rsidRDefault="00547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orbel"/>
    <w:charset w:val="00"/>
    <w:family w:val="auto"/>
    <w:pitch w:val="variable"/>
    <w:sig w:usb0="00000001" w:usb1="5000204A" w:usb2="00000000" w:usb3="00000000" w:csb0="0000009B" w:csb1="00000000"/>
  </w:font>
  <w:font w:name="Yu Mincho">
    <w:altName w:val="Ÿà–¾’©"/>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5C04" w14:textId="150DBAFF" w:rsidR="00D9729A" w:rsidRPr="000E1EDD" w:rsidRDefault="00D9729A" w:rsidP="005E202B">
    <w:pPr>
      <w:pStyle w:val="Footer"/>
      <w:pBdr>
        <w:top w:val="single" w:sz="4" w:space="1" w:color="auto"/>
      </w:pBdr>
      <w:rPr>
        <w:rFonts w:ascii="Avenir Book" w:hAnsi="Avenir Book"/>
        <w:color w:val="800000"/>
        <w:sz w:val="18"/>
        <w:szCs w:val="18"/>
      </w:rPr>
    </w:pPr>
    <w:r w:rsidRPr="000E1EDD">
      <w:rPr>
        <w:rFonts w:ascii="Avenir Book" w:hAnsi="Avenir Book"/>
        <w:color w:val="800000"/>
        <w:sz w:val="18"/>
        <w:szCs w:val="18"/>
      </w:rPr>
      <w:tab/>
      <w:t xml:space="preserve">   Filename: Chaperone Policy</w:t>
    </w:r>
    <w:r w:rsidRPr="000E1EDD">
      <w:rPr>
        <w:rFonts w:ascii="Avenir Book" w:hAnsi="Avenir Book"/>
        <w:color w:val="800000"/>
        <w:sz w:val="18"/>
        <w:szCs w:val="18"/>
      </w:rPr>
      <w:tab/>
      <w:t xml:space="preserve">Page </w:t>
    </w:r>
    <w:r w:rsidRPr="000E1EDD">
      <w:rPr>
        <w:rFonts w:ascii="Avenir Book" w:hAnsi="Avenir Book"/>
        <w:color w:val="800000"/>
        <w:sz w:val="18"/>
        <w:szCs w:val="18"/>
      </w:rPr>
      <w:fldChar w:fldCharType="begin"/>
    </w:r>
    <w:r w:rsidRPr="000E1EDD">
      <w:rPr>
        <w:rFonts w:ascii="Avenir Book" w:hAnsi="Avenir Book"/>
        <w:color w:val="800000"/>
        <w:sz w:val="18"/>
        <w:szCs w:val="18"/>
      </w:rPr>
      <w:instrText xml:space="preserve"> PAGE </w:instrText>
    </w:r>
    <w:r w:rsidRPr="000E1EDD">
      <w:rPr>
        <w:rFonts w:ascii="Avenir Book" w:hAnsi="Avenir Book"/>
        <w:color w:val="800000"/>
        <w:sz w:val="18"/>
        <w:szCs w:val="18"/>
      </w:rPr>
      <w:fldChar w:fldCharType="separate"/>
    </w:r>
    <w:r w:rsidR="00177561">
      <w:rPr>
        <w:rFonts w:ascii="Avenir Book" w:hAnsi="Avenir Book"/>
        <w:noProof/>
        <w:color w:val="800000"/>
        <w:sz w:val="18"/>
        <w:szCs w:val="18"/>
      </w:rPr>
      <w:t>1</w:t>
    </w:r>
    <w:r w:rsidRPr="000E1EDD">
      <w:rPr>
        <w:rFonts w:ascii="Avenir Book" w:hAnsi="Avenir Book"/>
        <w:color w:val="800000"/>
        <w:sz w:val="18"/>
        <w:szCs w:val="18"/>
      </w:rPr>
      <w:fldChar w:fldCharType="end"/>
    </w:r>
    <w:r w:rsidRPr="000E1EDD">
      <w:rPr>
        <w:rFonts w:ascii="Avenir Book" w:hAnsi="Avenir Book"/>
        <w:color w:val="800000"/>
        <w:sz w:val="18"/>
        <w:szCs w:val="18"/>
      </w:rPr>
      <w:t xml:space="preserve"> of </w:t>
    </w:r>
    <w:r w:rsidRPr="000E1EDD">
      <w:rPr>
        <w:rFonts w:ascii="Avenir Book" w:hAnsi="Avenir Book"/>
        <w:color w:val="800000"/>
        <w:sz w:val="18"/>
        <w:szCs w:val="18"/>
      </w:rPr>
      <w:fldChar w:fldCharType="begin"/>
    </w:r>
    <w:r w:rsidRPr="000E1EDD">
      <w:rPr>
        <w:rFonts w:ascii="Avenir Book" w:hAnsi="Avenir Book"/>
        <w:color w:val="800000"/>
        <w:sz w:val="18"/>
        <w:szCs w:val="18"/>
      </w:rPr>
      <w:instrText xml:space="preserve"> NUMPAGES </w:instrText>
    </w:r>
    <w:r w:rsidRPr="000E1EDD">
      <w:rPr>
        <w:rFonts w:ascii="Avenir Book" w:hAnsi="Avenir Book"/>
        <w:color w:val="800000"/>
        <w:sz w:val="18"/>
        <w:szCs w:val="18"/>
      </w:rPr>
      <w:fldChar w:fldCharType="separate"/>
    </w:r>
    <w:r w:rsidR="00177561">
      <w:rPr>
        <w:rFonts w:ascii="Avenir Book" w:hAnsi="Avenir Book"/>
        <w:noProof/>
        <w:color w:val="800000"/>
        <w:sz w:val="18"/>
        <w:szCs w:val="18"/>
      </w:rPr>
      <w:t>4</w:t>
    </w:r>
    <w:r w:rsidRPr="000E1EDD">
      <w:rPr>
        <w:rFonts w:ascii="Avenir Book" w:hAnsi="Avenir Book"/>
        <w:color w:val="8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3D55" w14:textId="77777777" w:rsidR="00547045" w:rsidRDefault="00547045">
      <w:r>
        <w:separator/>
      </w:r>
    </w:p>
    <w:p w14:paraId="4162C7CF" w14:textId="77777777" w:rsidR="00547045" w:rsidRDefault="00547045"/>
  </w:footnote>
  <w:footnote w:type="continuationSeparator" w:id="0">
    <w:p w14:paraId="3BE49889" w14:textId="77777777" w:rsidR="00547045" w:rsidRDefault="00547045">
      <w:r>
        <w:continuationSeparator/>
      </w:r>
    </w:p>
    <w:p w14:paraId="4BBC9018" w14:textId="77777777" w:rsidR="00547045" w:rsidRDefault="005470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A4389"/>
    <w:multiLevelType w:val="multilevel"/>
    <w:tmpl w:val="770EB722"/>
    <w:numStyleLink w:val="Bullet01"/>
  </w:abstractNum>
  <w:abstractNum w:abstractNumId="2" w15:restartNumberingAfterBreak="0">
    <w:nsid w:val="127E2605"/>
    <w:multiLevelType w:val="hybridMultilevel"/>
    <w:tmpl w:val="F6DA9AAC"/>
    <w:lvl w:ilvl="0" w:tplc="0CF0D62C">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06975"/>
    <w:multiLevelType w:val="hybridMultilevel"/>
    <w:tmpl w:val="02CCBBCA"/>
    <w:lvl w:ilvl="0" w:tplc="BD9205D2">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26856"/>
    <w:multiLevelType w:val="multilevel"/>
    <w:tmpl w:val="770EB722"/>
    <w:numStyleLink w:val="Bullet01"/>
  </w:abstractNum>
  <w:abstractNum w:abstractNumId="5" w15:restartNumberingAfterBreak="0">
    <w:nsid w:val="3127627B"/>
    <w:multiLevelType w:val="hybridMultilevel"/>
    <w:tmpl w:val="B7245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85740D"/>
    <w:multiLevelType w:val="multilevel"/>
    <w:tmpl w:val="6504D4A0"/>
    <w:numStyleLink w:val="Bullet02"/>
  </w:abstractNum>
  <w:abstractNum w:abstractNumId="7" w15:restartNumberingAfterBreak="0">
    <w:nsid w:val="3CA1268F"/>
    <w:multiLevelType w:val="multilevel"/>
    <w:tmpl w:val="770EB722"/>
    <w:numStyleLink w:val="Bullet01"/>
  </w:abstractNum>
  <w:abstractNum w:abstractNumId="8" w15:restartNumberingAfterBreak="0">
    <w:nsid w:val="3D220EDB"/>
    <w:multiLevelType w:val="multilevel"/>
    <w:tmpl w:val="770EB722"/>
    <w:numStyleLink w:val="Bullet01"/>
  </w:abstractNum>
  <w:abstractNum w:abstractNumId="9" w15:restartNumberingAfterBreak="0">
    <w:nsid w:val="40775F6D"/>
    <w:multiLevelType w:val="hybridMultilevel"/>
    <w:tmpl w:val="5F304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F24BEB"/>
    <w:multiLevelType w:val="hybridMultilevel"/>
    <w:tmpl w:val="74E88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E7C32"/>
    <w:multiLevelType w:val="multilevel"/>
    <w:tmpl w:val="770EB722"/>
    <w:numStyleLink w:val="Bullet01"/>
  </w:abstractNum>
  <w:abstractNum w:abstractNumId="12"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624EA"/>
    <w:multiLevelType w:val="hybridMultilevel"/>
    <w:tmpl w:val="BFAE10E2"/>
    <w:lvl w:ilvl="0" w:tplc="08090001">
      <w:start w:val="1"/>
      <w:numFmt w:val="bullet"/>
      <w:lvlText w:val=""/>
      <w:lvlJc w:val="left"/>
      <w:pPr>
        <w:ind w:left="720" w:hanging="360"/>
      </w:pPr>
      <w:rPr>
        <w:rFonts w:ascii="Symbol" w:hAnsi="Symbol" w:hint="default"/>
      </w:rPr>
    </w:lvl>
    <w:lvl w:ilvl="1" w:tplc="03F65D28">
      <w:numFmt w:val="bullet"/>
      <w:lvlText w:val="•"/>
      <w:lvlJc w:val="left"/>
      <w:pPr>
        <w:ind w:left="1800" w:hanging="72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81BE4"/>
    <w:multiLevelType w:val="multilevel"/>
    <w:tmpl w:val="6504D4A0"/>
    <w:numStyleLink w:val="Bullet02"/>
  </w:abstractNum>
  <w:abstractNum w:abstractNumId="15" w15:restartNumberingAfterBreak="0">
    <w:nsid w:val="5FF57D1F"/>
    <w:multiLevelType w:val="multilevel"/>
    <w:tmpl w:val="770EB722"/>
    <w:numStyleLink w:val="Bullet01"/>
  </w:abstractNum>
  <w:abstractNum w:abstractNumId="16" w15:restartNumberingAfterBreak="0">
    <w:nsid w:val="65037D46"/>
    <w:multiLevelType w:val="hybridMultilevel"/>
    <w:tmpl w:val="77904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E916BB"/>
    <w:multiLevelType w:val="multilevel"/>
    <w:tmpl w:val="770EB722"/>
    <w:numStyleLink w:val="Bullet01"/>
  </w:abstractNum>
  <w:abstractNum w:abstractNumId="18" w15:restartNumberingAfterBreak="0">
    <w:nsid w:val="7BD61943"/>
    <w:multiLevelType w:val="hybridMultilevel"/>
    <w:tmpl w:val="C7CA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1742312">
    <w:abstractNumId w:val="0"/>
  </w:num>
  <w:num w:numId="2" w16cid:durableId="343440849">
    <w:abstractNumId w:val="12"/>
  </w:num>
  <w:num w:numId="3" w16cid:durableId="2045131476">
    <w:abstractNumId w:val="3"/>
  </w:num>
  <w:num w:numId="4" w16cid:durableId="1986884592">
    <w:abstractNumId w:val="11"/>
  </w:num>
  <w:num w:numId="5" w16cid:durableId="769861920">
    <w:abstractNumId w:val="14"/>
  </w:num>
  <w:num w:numId="6" w16cid:durableId="501240080">
    <w:abstractNumId w:val="4"/>
  </w:num>
  <w:num w:numId="7" w16cid:durableId="83377647">
    <w:abstractNumId w:val="1"/>
  </w:num>
  <w:num w:numId="8" w16cid:durableId="537471770">
    <w:abstractNumId w:val="6"/>
  </w:num>
  <w:num w:numId="9" w16cid:durableId="1686908125">
    <w:abstractNumId w:val="15"/>
  </w:num>
  <w:num w:numId="10" w16cid:durableId="1133523607">
    <w:abstractNumId w:val="17"/>
  </w:num>
  <w:num w:numId="11" w16cid:durableId="8486134">
    <w:abstractNumId w:val="7"/>
  </w:num>
  <w:num w:numId="12" w16cid:durableId="1263421249">
    <w:abstractNumId w:val="8"/>
  </w:num>
  <w:num w:numId="13" w16cid:durableId="917443857">
    <w:abstractNumId w:val="9"/>
  </w:num>
  <w:num w:numId="14" w16cid:durableId="765460809">
    <w:abstractNumId w:val="2"/>
  </w:num>
  <w:num w:numId="15" w16cid:durableId="2132892840">
    <w:abstractNumId w:val="10"/>
  </w:num>
  <w:num w:numId="16" w16cid:durableId="1957178362">
    <w:abstractNumId w:val="5"/>
  </w:num>
  <w:num w:numId="17" w16cid:durableId="413478738">
    <w:abstractNumId w:val="16"/>
  </w:num>
  <w:num w:numId="18" w16cid:durableId="1818953339">
    <w:abstractNumId w:val="18"/>
  </w:num>
  <w:num w:numId="19" w16cid:durableId="146796868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6959"/>
    <w:rsid w:val="0001110A"/>
    <w:rsid w:val="0001458E"/>
    <w:rsid w:val="000233C4"/>
    <w:rsid w:val="000256E1"/>
    <w:rsid w:val="000365D0"/>
    <w:rsid w:val="000422D4"/>
    <w:rsid w:val="00045375"/>
    <w:rsid w:val="000531EF"/>
    <w:rsid w:val="00064C1E"/>
    <w:rsid w:val="00065772"/>
    <w:rsid w:val="00075815"/>
    <w:rsid w:val="00075D21"/>
    <w:rsid w:val="0008036E"/>
    <w:rsid w:val="00083613"/>
    <w:rsid w:val="00084701"/>
    <w:rsid w:val="000904B6"/>
    <w:rsid w:val="0009271C"/>
    <w:rsid w:val="00094592"/>
    <w:rsid w:val="0009745E"/>
    <w:rsid w:val="000A0B60"/>
    <w:rsid w:val="000A7D5A"/>
    <w:rsid w:val="000B0552"/>
    <w:rsid w:val="000B5566"/>
    <w:rsid w:val="000C31DC"/>
    <w:rsid w:val="000C32E8"/>
    <w:rsid w:val="000D16F2"/>
    <w:rsid w:val="000D4AAA"/>
    <w:rsid w:val="000E1EDD"/>
    <w:rsid w:val="000E3190"/>
    <w:rsid w:val="000E3217"/>
    <w:rsid w:val="000E46D3"/>
    <w:rsid w:val="000E6C3F"/>
    <w:rsid w:val="000F05A2"/>
    <w:rsid w:val="000F478B"/>
    <w:rsid w:val="001017DA"/>
    <w:rsid w:val="00103C4C"/>
    <w:rsid w:val="0010776A"/>
    <w:rsid w:val="00113414"/>
    <w:rsid w:val="00116845"/>
    <w:rsid w:val="0012113B"/>
    <w:rsid w:val="001223D3"/>
    <w:rsid w:val="00122D04"/>
    <w:rsid w:val="00123D24"/>
    <w:rsid w:val="00133ED0"/>
    <w:rsid w:val="001372B4"/>
    <w:rsid w:val="00137301"/>
    <w:rsid w:val="0014414D"/>
    <w:rsid w:val="00144D33"/>
    <w:rsid w:val="001519FC"/>
    <w:rsid w:val="001567E9"/>
    <w:rsid w:val="001614EC"/>
    <w:rsid w:val="00165B33"/>
    <w:rsid w:val="00177561"/>
    <w:rsid w:val="001806EB"/>
    <w:rsid w:val="00187B92"/>
    <w:rsid w:val="00190858"/>
    <w:rsid w:val="00191106"/>
    <w:rsid w:val="00191B30"/>
    <w:rsid w:val="00192834"/>
    <w:rsid w:val="001968EB"/>
    <w:rsid w:val="001A0205"/>
    <w:rsid w:val="001A24FB"/>
    <w:rsid w:val="001A2A4F"/>
    <w:rsid w:val="001B2968"/>
    <w:rsid w:val="001C5FA3"/>
    <w:rsid w:val="001D385F"/>
    <w:rsid w:val="001D38D5"/>
    <w:rsid w:val="001E01A0"/>
    <w:rsid w:val="001E10DF"/>
    <w:rsid w:val="001E3DAC"/>
    <w:rsid w:val="001E4687"/>
    <w:rsid w:val="001E676D"/>
    <w:rsid w:val="001F4D36"/>
    <w:rsid w:val="00213057"/>
    <w:rsid w:val="0023494D"/>
    <w:rsid w:val="00235225"/>
    <w:rsid w:val="002373F6"/>
    <w:rsid w:val="002406D6"/>
    <w:rsid w:val="00243CE9"/>
    <w:rsid w:val="002470AD"/>
    <w:rsid w:val="0025071D"/>
    <w:rsid w:val="00251B70"/>
    <w:rsid w:val="00262B11"/>
    <w:rsid w:val="0026604C"/>
    <w:rsid w:val="00266E1C"/>
    <w:rsid w:val="0027783A"/>
    <w:rsid w:val="002818D0"/>
    <w:rsid w:val="00281F6C"/>
    <w:rsid w:val="00286853"/>
    <w:rsid w:val="0029370D"/>
    <w:rsid w:val="002A428A"/>
    <w:rsid w:val="002B3890"/>
    <w:rsid w:val="002C3058"/>
    <w:rsid w:val="002C31FD"/>
    <w:rsid w:val="002C5E03"/>
    <w:rsid w:val="002D0BD0"/>
    <w:rsid w:val="002D2657"/>
    <w:rsid w:val="002D6392"/>
    <w:rsid w:val="002E38A9"/>
    <w:rsid w:val="002E5160"/>
    <w:rsid w:val="002F0BEF"/>
    <w:rsid w:val="002F38E0"/>
    <w:rsid w:val="002F59C4"/>
    <w:rsid w:val="002F77F0"/>
    <w:rsid w:val="0030217A"/>
    <w:rsid w:val="00306513"/>
    <w:rsid w:val="00311072"/>
    <w:rsid w:val="003133C6"/>
    <w:rsid w:val="00315B88"/>
    <w:rsid w:val="003218DB"/>
    <w:rsid w:val="003218FA"/>
    <w:rsid w:val="00323A02"/>
    <w:rsid w:val="0032457C"/>
    <w:rsid w:val="00326FF6"/>
    <w:rsid w:val="003328B8"/>
    <w:rsid w:val="0034242F"/>
    <w:rsid w:val="00343E7F"/>
    <w:rsid w:val="00347F58"/>
    <w:rsid w:val="00350D7F"/>
    <w:rsid w:val="0035599D"/>
    <w:rsid w:val="00361630"/>
    <w:rsid w:val="00361635"/>
    <w:rsid w:val="00361939"/>
    <w:rsid w:val="003640DD"/>
    <w:rsid w:val="00375A54"/>
    <w:rsid w:val="00382E0E"/>
    <w:rsid w:val="0038408A"/>
    <w:rsid w:val="00385020"/>
    <w:rsid w:val="003A0C14"/>
    <w:rsid w:val="003A2276"/>
    <w:rsid w:val="003A44C6"/>
    <w:rsid w:val="003B26D3"/>
    <w:rsid w:val="003B332C"/>
    <w:rsid w:val="003B34FA"/>
    <w:rsid w:val="003B5249"/>
    <w:rsid w:val="003C0C3B"/>
    <w:rsid w:val="003C45FC"/>
    <w:rsid w:val="003C6058"/>
    <w:rsid w:val="003C788D"/>
    <w:rsid w:val="003D0E27"/>
    <w:rsid w:val="003D4519"/>
    <w:rsid w:val="003E3369"/>
    <w:rsid w:val="003E67D0"/>
    <w:rsid w:val="003F0292"/>
    <w:rsid w:val="00402859"/>
    <w:rsid w:val="00404C53"/>
    <w:rsid w:val="00412221"/>
    <w:rsid w:val="00416E53"/>
    <w:rsid w:val="00422FD6"/>
    <w:rsid w:val="00430960"/>
    <w:rsid w:val="004314B6"/>
    <w:rsid w:val="00435647"/>
    <w:rsid w:val="0043628D"/>
    <w:rsid w:val="00441354"/>
    <w:rsid w:val="00443B08"/>
    <w:rsid w:val="00443FD4"/>
    <w:rsid w:val="00444A84"/>
    <w:rsid w:val="004509E5"/>
    <w:rsid w:val="00456799"/>
    <w:rsid w:val="0046312A"/>
    <w:rsid w:val="00470AD1"/>
    <w:rsid w:val="00475FA2"/>
    <w:rsid w:val="004815F6"/>
    <w:rsid w:val="004A7835"/>
    <w:rsid w:val="004B00B2"/>
    <w:rsid w:val="004B5A8E"/>
    <w:rsid w:val="004C51F7"/>
    <w:rsid w:val="004C7910"/>
    <w:rsid w:val="004D0C94"/>
    <w:rsid w:val="004D1907"/>
    <w:rsid w:val="004D7BB3"/>
    <w:rsid w:val="004F1B0F"/>
    <w:rsid w:val="004F6D20"/>
    <w:rsid w:val="00500450"/>
    <w:rsid w:val="00505851"/>
    <w:rsid w:val="00512A29"/>
    <w:rsid w:val="00515E01"/>
    <w:rsid w:val="005165DB"/>
    <w:rsid w:val="00517C66"/>
    <w:rsid w:val="005205F3"/>
    <w:rsid w:val="005207CF"/>
    <w:rsid w:val="00520BAC"/>
    <w:rsid w:val="0054186C"/>
    <w:rsid w:val="00546CB4"/>
    <w:rsid w:val="00546D95"/>
    <w:rsid w:val="00547045"/>
    <w:rsid w:val="005504A6"/>
    <w:rsid w:val="0055058E"/>
    <w:rsid w:val="0055674D"/>
    <w:rsid w:val="00557E7B"/>
    <w:rsid w:val="00562084"/>
    <w:rsid w:val="00563105"/>
    <w:rsid w:val="0056341E"/>
    <w:rsid w:val="00570B29"/>
    <w:rsid w:val="00571486"/>
    <w:rsid w:val="005755AB"/>
    <w:rsid w:val="005857EA"/>
    <w:rsid w:val="00586BA1"/>
    <w:rsid w:val="005971AE"/>
    <w:rsid w:val="005A0E4F"/>
    <w:rsid w:val="005A62EA"/>
    <w:rsid w:val="005B31E1"/>
    <w:rsid w:val="005C244D"/>
    <w:rsid w:val="005D0DCF"/>
    <w:rsid w:val="005D66C5"/>
    <w:rsid w:val="005E202B"/>
    <w:rsid w:val="005E3CE8"/>
    <w:rsid w:val="005E6065"/>
    <w:rsid w:val="005F2721"/>
    <w:rsid w:val="005F3394"/>
    <w:rsid w:val="005F3D27"/>
    <w:rsid w:val="006056EF"/>
    <w:rsid w:val="00607ECA"/>
    <w:rsid w:val="006149CC"/>
    <w:rsid w:val="006165A7"/>
    <w:rsid w:val="00633F01"/>
    <w:rsid w:val="00635937"/>
    <w:rsid w:val="006363EB"/>
    <w:rsid w:val="0063710D"/>
    <w:rsid w:val="006404C1"/>
    <w:rsid w:val="0064219E"/>
    <w:rsid w:val="00647B5F"/>
    <w:rsid w:val="00650C76"/>
    <w:rsid w:val="00666D76"/>
    <w:rsid w:val="00670855"/>
    <w:rsid w:val="00672322"/>
    <w:rsid w:val="00672B32"/>
    <w:rsid w:val="006802C7"/>
    <w:rsid w:val="006850F9"/>
    <w:rsid w:val="00691B7F"/>
    <w:rsid w:val="0069236E"/>
    <w:rsid w:val="006A075F"/>
    <w:rsid w:val="006A15EA"/>
    <w:rsid w:val="006A6341"/>
    <w:rsid w:val="006B0ADC"/>
    <w:rsid w:val="006B7064"/>
    <w:rsid w:val="006C012A"/>
    <w:rsid w:val="006C167C"/>
    <w:rsid w:val="006C4037"/>
    <w:rsid w:val="006D5B2D"/>
    <w:rsid w:val="006D76A0"/>
    <w:rsid w:val="006E6E8D"/>
    <w:rsid w:val="006F3BEA"/>
    <w:rsid w:val="00702112"/>
    <w:rsid w:val="007021B5"/>
    <w:rsid w:val="00702619"/>
    <w:rsid w:val="00707211"/>
    <w:rsid w:val="007113FE"/>
    <w:rsid w:val="00715FDA"/>
    <w:rsid w:val="0072043D"/>
    <w:rsid w:val="007320B3"/>
    <w:rsid w:val="007501FB"/>
    <w:rsid w:val="0075293B"/>
    <w:rsid w:val="00755E7B"/>
    <w:rsid w:val="00762777"/>
    <w:rsid w:val="00762DCC"/>
    <w:rsid w:val="007636DC"/>
    <w:rsid w:val="0076611A"/>
    <w:rsid w:val="007729A8"/>
    <w:rsid w:val="0077306C"/>
    <w:rsid w:val="00773293"/>
    <w:rsid w:val="007835F5"/>
    <w:rsid w:val="00784304"/>
    <w:rsid w:val="00785ECD"/>
    <w:rsid w:val="00790B32"/>
    <w:rsid w:val="00795FDC"/>
    <w:rsid w:val="007A4B92"/>
    <w:rsid w:val="007A6E9B"/>
    <w:rsid w:val="007C099C"/>
    <w:rsid w:val="007C17A8"/>
    <w:rsid w:val="007C51EA"/>
    <w:rsid w:val="007D052A"/>
    <w:rsid w:val="007D42AE"/>
    <w:rsid w:val="007D61AC"/>
    <w:rsid w:val="00807614"/>
    <w:rsid w:val="00813B7B"/>
    <w:rsid w:val="00817BFD"/>
    <w:rsid w:val="00825A0A"/>
    <w:rsid w:val="00826F32"/>
    <w:rsid w:val="0082742A"/>
    <w:rsid w:val="00831EEE"/>
    <w:rsid w:val="00833110"/>
    <w:rsid w:val="00834C9A"/>
    <w:rsid w:val="00834C9D"/>
    <w:rsid w:val="00842CDD"/>
    <w:rsid w:val="00842F3D"/>
    <w:rsid w:val="008435FD"/>
    <w:rsid w:val="00845F70"/>
    <w:rsid w:val="0085388B"/>
    <w:rsid w:val="00855767"/>
    <w:rsid w:val="00856178"/>
    <w:rsid w:val="00862A3F"/>
    <w:rsid w:val="00880EE7"/>
    <w:rsid w:val="0089291C"/>
    <w:rsid w:val="008960F8"/>
    <w:rsid w:val="008A2A0A"/>
    <w:rsid w:val="008A4C00"/>
    <w:rsid w:val="008A5F25"/>
    <w:rsid w:val="008B37ED"/>
    <w:rsid w:val="008B686E"/>
    <w:rsid w:val="008C14F0"/>
    <w:rsid w:val="008D0B98"/>
    <w:rsid w:val="008D260C"/>
    <w:rsid w:val="008D31ED"/>
    <w:rsid w:val="008E2EAB"/>
    <w:rsid w:val="008E6092"/>
    <w:rsid w:val="008E7506"/>
    <w:rsid w:val="008F26E2"/>
    <w:rsid w:val="008F27B4"/>
    <w:rsid w:val="008F5D01"/>
    <w:rsid w:val="00900D48"/>
    <w:rsid w:val="00904CDA"/>
    <w:rsid w:val="00911A05"/>
    <w:rsid w:val="00917FAF"/>
    <w:rsid w:val="009272A6"/>
    <w:rsid w:val="00933923"/>
    <w:rsid w:val="00933B6E"/>
    <w:rsid w:val="0094051E"/>
    <w:rsid w:val="0094729D"/>
    <w:rsid w:val="00953B0C"/>
    <w:rsid w:val="009629EC"/>
    <w:rsid w:val="0097465C"/>
    <w:rsid w:val="00994345"/>
    <w:rsid w:val="009A4FB7"/>
    <w:rsid w:val="009A7AE7"/>
    <w:rsid w:val="009A7E6B"/>
    <w:rsid w:val="009B027B"/>
    <w:rsid w:val="009B21AD"/>
    <w:rsid w:val="009D3D04"/>
    <w:rsid w:val="009D61C0"/>
    <w:rsid w:val="009E117F"/>
    <w:rsid w:val="009E4629"/>
    <w:rsid w:val="009F02F8"/>
    <w:rsid w:val="009F1E05"/>
    <w:rsid w:val="009F7BF5"/>
    <w:rsid w:val="00A00893"/>
    <w:rsid w:val="00A02981"/>
    <w:rsid w:val="00A05C03"/>
    <w:rsid w:val="00A11E1A"/>
    <w:rsid w:val="00A12F0F"/>
    <w:rsid w:val="00A13FC6"/>
    <w:rsid w:val="00A16426"/>
    <w:rsid w:val="00A27AB1"/>
    <w:rsid w:val="00A33E10"/>
    <w:rsid w:val="00A341E2"/>
    <w:rsid w:val="00A40669"/>
    <w:rsid w:val="00A51880"/>
    <w:rsid w:val="00A56EB0"/>
    <w:rsid w:val="00A641E9"/>
    <w:rsid w:val="00A65FF3"/>
    <w:rsid w:val="00A66D61"/>
    <w:rsid w:val="00A67173"/>
    <w:rsid w:val="00A73E14"/>
    <w:rsid w:val="00A73F31"/>
    <w:rsid w:val="00A77308"/>
    <w:rsid w:val="00A801B9"/>
    <w:rsid w:val="00A81167"/>
    <w:rsid w:val="00A935B5"/>
    <w:rsid w:val="00A953A5"/>
    <w:rsid w:val="00A95A87"/>
    <w:rsid w:val="00A95F83"/>
    <w:rsid w:val="00AB0156"/>
    <w:rsid w:val="00AB3443"/>
    <w:rsid w:val="00AB6BD5"/>
    <w:rsid w:val="00AC0504"/>
    <w:rsid w:val="00AC54D7"/>
    <w:rsid w:val="00AD5F90"/>
    <w:rsid w:val="00AE43B4"/>
    <w:rsid w:val="00AE5608"/>
    <w:rsid w:val="00AF1F48"/>
    <w:rsid w:val="00AF38AF"/>
    <w:rsid w:val="00B01B6B"/>
    <w:rsid w:val="00B06017"/>
    <w:rsid w:val="00B06194"/>
    <w:rsid w:val="00B133FC"/>
    <w:rsid w:val="00B16C09"/>
    <w:rsid w:val="00B20C07"/>
    <w:rsid w:val="00B22FA6"/>
    <w:rsid w:val="00B256FF"/>
    <w:rsid w:val="00B258F5"/>
    <w:rsid w:val="00B30A78"/>
    <w:rsid w:val="00B41192"/>
    <w:rsid w:val="00B432E0"/>
    <w:rsid w:val="00B52B74"/>
    <w:rsid w:val="00B53738"/>
    <w:rsid w:val="00B53895"/>
    <w:rsid w:val="00B65DA0"/>
    <w:rsid w:val="00B7033A"/>
    <w:rsid w:val="00B708B3"/>
    <w:rsid w:val="00B71253"/>
    <w:rsid w:val="00B763E2"/>
    <w:rsid w:val="00B82245"/>
    <w:rsid w:val="00B85553"/>
    <w:rsid w:val="00B87EE8"/>
    <w:rsid w:val="00B94F04"/>
    <w:rsid w:val="00B94FA7"/>
    <w:rsid w:val="00B96625"/>
    <w:rsid w:val="00BA3A1D"/>
    <w:rsid w:val="00BB1977"/>
    <w:rsid w:val="00BB3848"/>
    <w:rsid w:val="00BB718C"/>
    <w:rsid w:val="00BC5A2B"/>
    <w:rsid w:val="00BD0E41"/>
    <w:rsid w:val="00BD2C8A"/>
    <w:rsid w:val="00BD52BC"/>
    <w:rsid w:val="00BD5435"/>
    <w:rsid w:val="00BD54E0"/>
    <w:rsid w:val="00BE05C1"/>
    <w:rsid w:val="00BE6CFD"/>
    <w:rsid w:val="00BF0F84"/>
    <w:rsid w:val="00BF1B62"/>
    <w:rsid w:val="00BF364C"/>
    <w:rsid w:val="00BF5859"/>
    <w:rsid w:val="00C05FCE"/>
    <w:rsid w:val="00C33357"/>
    <w:rsid w:val="00C334F5"/>
    <w:rsid w:val="00C43250"/>
    <w:rsid w:val="00C44990"/>
    <w:rsid w:val="00C4761D"/>
    <w:rsid w:val="00C51A7F"/>
    <w:rsid w:val="00C53DD8"/>
    <w:rsid w:val="00C57A73"/>
    <w:rsid w:val="00C649B2"/>
    <w:rsid w:val="00C702FA"/>
    <w:rsid w:val="00C8191C"/>
    <w:rsid w:val="00C91644"/>
    <w:rsid w:val="00CA2054"/>
    <w:rsid w:val="00CB342D"/>
    <w:rsid w:val="00CB35E4"/>
    <w:rsid w:val="00CC4EA5"/>
    <w:rsid w:val="00CD00ED"/>
    <w:rsid w:val="00CD6344"/>
    <w:rsid w:val="00CE0F40"/>
    <w:rsid w:val="00CE335F"/>
    <w:rsid w:val="00CF4E7C"/>
    <w:rsid w:val="00CF6E40"/>
    <w:rsid w:val="00D00A91"/>
    <w:rsid w:val="00D02099"/>
    <w:rsid w:val="00D02126"/>
    <w:rsid w:val="00D05496"/>
    <w:rsid w:val="00D05C0A"/>
    <w:rsid w:val="00D0633A"/>
    <w:rsid w:val="00D20154"/>
    <w:rsid w:val="00D2428D"/>
    <w:rsid w:val="00D251DD"/>
    <w:rsid w:val="00D254E0"/>
    <w:rsid w:val="00D26EBF"/>
    <w:rsid w:val="00D31123"/>
    <w:rsid w:val="00D34178"/>
    <w:rsid w:val="00D35BF5"/>
    <w:rsid w:val="00D40D69"/>
    <w:rsid w:val="00D450A0"/>
    <w:rsid w:val="00D456F7"/>
    <w:rsid w:val="00D507E3"/>
    <w:rsid w:val="00D54D46"/>
    <w:rsid w:val="00D54F53"/>
    <w:rsid w:val="00D6325A"/>
    <w:rsid w:val="00D74F8F"/>
    <w:rsid w:val="00D81DA5"/>
    <w:rsid w:val="00D9729A"/>
    <w:rsid w:val="00DA0C09"/>
    <w:rsid w:val="00DB05DF"/>
    <w:rsid w:val="00DB06FD"/>
    <w:rsid w:val="00DB6A9B"/>
    <w:rsid w:val="00DB7EAC"/>
    <w:rsid w:val="00DC0B51"/>
    <w:rsid w:val="00DC35CA"/>
    <w:rsid w:val="00DD400B"/>
    <w:rsid w:val="00DD709C"/>
    <w:rsid w:val="00DE296E"/>
    <w:rsid w:val="00DE4DBB"/>
    <w:rsid w:val="00E019D2"/>
    <w:rsid w:val="00E04A4A"/>
    <w:rsid w:val="00E13520"/>
    <w:rsid w:val="00E16127"/>
    <w:rsid w:val="00E228E1"/>
    <w:rsid w:val="00E23BE2"/>
    <w:rsid w:val="00E24CA6"/>
    <w:rsid w:val="00E44866"/>
    <w:rsid w:val="00E47C59"/>
    <w:rsid w:val="00E53276"/>
    <w:rsid w:val="00E638BB"/>
    <w:rsid w:val="00E743A5"/>
    <w:rsid w:val="00E85596"/>
    <w:rsid w:val="00E929AE"/>
    <w:rsid w:val="00E9763D"/>
    <w:rsid w:val="00EA20DE"/>
    <w:rsid w:val="00EA4190"/>
    <w:rsid w:val="00EB34AA"/>
    <w:rsid w:val="00EB6C6C"/>
    <w:rsid w:val="00EC1818"/>
    <w:rsid w:val="00EC283B"/>
    <w:rsid w:val="00EC3872"/>
    <w:rsid w:val="00EC6A50"/>
    <w:rsid w:val="00EC7A57"/>
    <w:rsid w:val="00EC7D23"/>
    <w:rsid w:val="00EE3ADB"/>
    <w:rsid w:val="00EE41A4"/>
    <w:rsid w:val="00EF009E"/>
    <w:rsid w:val="00F0770B"/>
    <w:rsid w:val="00F129CA"/>
    <w:rsid w:val="00F165F8"/>
    <w:rsid w:val="00F20F1F"/>
    <w:rsid w:val="00F22A7C"/>
    <w:rsid w:val="00F24CBC"/>
    <w:rsid w:val="00F33349"/>
    <w:rsid w:val="00F340FD"/>
    <w:rsid w:val="00F43B85"/>
    <w:rsid w:val="00F511FD"/>
    <w:rsid w:val="00F5645E"/>
    <w:rsid w:val="00F56C4E"/>
    <w:rsid w:val="00F57BC1"/>
    <w:rsid w:val="00F61881"/>
    <w:rsid w:val="00F64455"/>
    <w:rsid w:val="00F67DB3"/>
    <w:rsid w:val="00F80045"/>
    <w:rsid w:val="00F839CF"/>
    <w:rsid w:val="00F867BF"/>
    <w:rsid w:val="00F86A24"/>
    <w:rsid w:val="00F9096D"/>
    <w:rsid w:val="00F9139E"/>
    <w:rsid w:val="00FA2D40"/>
    <w:rsid w:val="00FA5D42"/>
    <w:rsid w:val="00FA6563"/>
    <w:rsid w:val="00FA7AD7"/>
    <w:rsid w:val="00FB0BD8"/>
    <w:rsid w:val="00FB4243"/>
    <w:rsid w:val="00FB4B7D"/>
    <w:rsid w:val="00FB77F9"/>
    <w:rsid w:val="00FC0F1E"/>
    <w:rsid w:val="00FC5533"/>
    <w:rsid w:val="00FD7A57"/>
    <w:rsid w:val="00FE14A2"/>
    <w:rsid w:val="00FF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0BDF9"/>
  <w15:docId w15:val="{9C395F5A-7D01-4634-89E1-91BE2F80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paragraph" w:styleId="Heading5">
    <w:name w:val="heading 5"/>
    <w:basedOn w:val="Normal"/>
    <w:next w:val="Normal"/>
    <w:link w:val="Heading5Char"/>
    <w:qFormat/>
    <w:rsid w:val="000E3217"/>
    <w:pPr>
      <w:keepNext/>
      <w:outlineLvl w:val="4"/>
    </w:pPr>
    <w:rPr>
      <w:rFonts w:ascii="Times New Roman" w:eastAsia="Times New Roman" w:hAnsi="Times New Roman" w:cs="Times New Roman"/>
      <w:b/>
      <w:color w:val="auto"/>
      <w:spacing w:val="0"/>
      <w:sz w:val="22"/>
      <w:szCs w:val="20"/>
      <w:u w:val="single"/>
      <w:lang w:eastAsia="en-GB"/>
    </w:rPr>
  </w:style>
  <w:style w:type="paragraph" w:styleId="Heading8">
    <w:name w:val="heading 8"/>
    <w:basedOn w:val="Normal"/>
    <w:next w:val="Normal"/>
    <w:link w:val="Heading8Char"/>
    <w:qFormat/>
    <w:rsid w:val="00D02126"/>
    <w:pPr>
      <w:spacing w:before="240" w:after="60"/>
      <w:outlineLvl w:val="7"/>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243CE9"/>
    <w:rPr>
      <w:sz w:val="16"/>
      <w:szCs w:val="16"/>
    </w:rPr>
  </w:style>
  <w:style w:type="table" w:styleId="TableGrid">
    <w:name w:val="Table Grid"/>
    <w:basedOn w:val="TableNormal"/>
    <w:uiPriority w:val="59"/>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43CE9"/>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CommentTextChar">
    <w:name w:val="Comment Text Char"/>
    <w:link w:val="CommentText"/>
    <w:rsid w:val="00243CE9"/>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243CE9"/>
    <w:rPr>
      <w:b/>
      <w:bCs/>
    </w:rPr>
  </w:style>
  <w:style w:type="character" w:customStyle="1" w:styleId="CommentSubjectChar">
    <w:name w:val="Comment Subject Char"/>
    <w:link w:val="CommentSubject"/>
    <w:rsid w:val="00243CE9"/>
    <w:rPr>
      <w:rFonts w:ascii="Calibri" w:eastAsia="Arial" w:hAnsi="Calibri" w:cs="Arial"/>
      <w:b/>
      <w:bCs/>
      <w:color w:val="000000"/>
      <w:spacing w:val="-2"/>
      <w:lang w:eastAsia="en-US"/>
    </w:rPr>
  </w:style>
  <w:style w:type="paragraph" w:styleId="Title">
    <w:name w:val="Title"/>
    <w:basedOn w:val="Normal"/>
    <w:link w:val="TitleChar"/>
    <w:qFormat/>
    <w:rsid w:val="00D05C0A"/>
    <w:pPr>
      <w:jc w:val="center"/>
    </w:pPr>
    <w:rPr>
      <w:rFonts w:ascii="Times New Roman" w:eastAsia="Times New Roman" w:hAnsi="Times New Roman" w:cs="Times New Roman"/>
      <w:b/>
      <w:bCs/>
      <w:color w:val="auto"/>
      <w:spacing w:val="0"/>
    </w:rPr>
  </w:style>
  <w:style w:type="character" w:customStyle="1" w:styleId="TitleChar">
    <w:name w:val="Title Char"/>
    <w:link w:val="Title"/>
    <w:rsid w:val="00D05C0A"/>
    <w:rPr>
      <w:b/>
      <w:bCs/>
      <w:sz w:val="24"/>
      <w:szCs w:val="24"/>
      <w:lang w:eastAsia="en-US"/>
    </w:rPr>
  </w:style>
  <w:style w:type="paragraph" w:styleId="BodyTextIndent">
    <w:name w:val="Body Text Indent"/>
    <w:basedOn w:val="Normal"/>
    <w:link w:val="BodyTextIndentChar"/>
    <w:rsid w:val="00546D95"/>
    <w:pPr>
      <w:ind w:left="720"/>
    </w:pPr>
    <w:rPr>
      <w:rFonts w:ascii="Times New Roman" w:eastAsia="Times New Roman" w:hAnsi="Times New Roman" w:cs="Times New Roman"/>
      <w:color w:val="auto"/>
      <w:spacing w:val="0"/>
      <w:szCs w:val="20"/>
    </w:rPr>
  </w:style>
  <w:style w:type="character" w:customStyle="1" w:styleId="BodyTextIndentChar">
    <w:name w:val="Body Text Indent Char"/>
    <w:link w:val="BodyTextIndent"/>
    <w:rsid w:val="00546D95"/>
    <w:rPr>
      <w:sz w:val="24"/>
      <w:lang w:eastAsia="en-US"/>
    </w:rPr>
  </w:style>
  <w:style w:type="character" w:styleId="Hyperlink">
    <w:name w:val="Hyperlink"/>
    <w:rsid w:val="008A4C00"/>
    <w:rPr>
      <w:color w:val="0000FF"/>
      <w:u w:val="single"/>
    </w:rPr>
  </w:style>
  <w:style w:type="paragraph" w:customStyle="1" w:styleId="Bullet-01">
    <w:name w:val="Bullet-01"/>
    <w:basedOn w:val="Normal"/>
    <w:qFormat/>
    <w:rsid w:val="00361635"/>
    <w:pPr>
      <w:numPr>
        <w:numId w:val="3"/>
      </w:numPr>
      <w:ind w:left="360"/>
      <w:jc w:val="both"/>
    </w:pPr>
  </w:style>
  <w:style w:type="paragraph" w:styleId="BodyText">
    <w:name w:val="Body Text"/>
    <w:basedOn w:val="Normal"/>
    <w:link w:val="BodyTextChar"/>
    <w:rsid w:val="001567E9"/>
    <w:pPr>
      <w:spacing w:after="120"/>
    </w:pPr>
  </w:style>
  <w:style w:type="character" w:customStyle="1" w:styleId="BodyTextChar">
    <w:name w:val="Body Text Char"/>
    <w:link w:val="BodyText"/>
    <w:rsid w:val="001567E9"/>
    <w:rPr>
      <w:rFonts w:ascii="Calibri" w:eastAsia="Arial" w:hAnsi="Calibri" w:cs="Arial"/>
      <w:color w:val="000000"/>
      <w:spacing w:val="-2"/>
      <w:sz w:val="24"/>
      <w:szCs w:val="24"/>
      <w:lang w:eastAsia="en-US"/>
    </w:rPr>
  </w:style>
  <w:style w:type="character" w:customStyle="1" w:styleId="Heading5Char">
    <w:name w:val="Heading 5 Char"/>
    <w:link w:val="Heading5"/>
    <w:rsid w:val="000E3217"/>
    <w:rPr>
      <w:b/>
      <w:sz w:val="22"/>
      <w:u w:val="single"/>
    </w:rPr>
  </w:style>
  <w:style w:type="character" w:customStyle="1" w:styleId="Heading8Char">
    <w:name w:val="Heading 8 Char"/>
    <w:link w:val="Heading8"/>
    <w:rsid w:val="00D02126"/>
    <w:rPr>
      <w:rFonts w:ascii="Calibri" w:eastAsia="Times New Roman" w:hAnsi="Calibri" w:cs="Times New Roman"/>
      <w:i/>
      <w:iCs/>
      <w:color w:val="000000"/>
      <w:spacing w:val="-2"/>
      <w:sz w:val="24"/>
      <w:szCs w:val="24"/>
      <w:lang w:eastAsia="en-US"/>
    </w:rPr>
  </w:style>
  <w:style w:type="paragraph" w:styleId="BodyText2">
    <w:name w:val="Body Text 2"/>
    <w:basedOn w:val="Normal"/>
    <w:link w:val="BodyText2Char"/>
    <w:rsid w:val="00D02126"/>
    <w:pPr>
      <w:spacing w:after="120" w:line="480" w:lineRule="auto"/>
    </w:pPr>
  </w:style>
  <w:style w:type="character" w:customStyle="1" w:styleId="BodyText2Char">
    <w:name w:val="Body Text 2 Char"/>
    <w:link w:val="BodyText2"/>
    <w:rsid w:val="00D02126"/>
    <w:rPr>
      <w:rFonts w:ascii="Calibri" w:eastAsia="Arial" w:hAnsi="Calibri" w:cs="Arial"/>
      <w:color w:val="000000"/>
      <w:spacing w:val="-2"/>
      <w:sz w:val="24"/>
      <w:szCs w:val="24"/>
      <w:lang w:eastAsia="en-US"/>
    </w:rPr>
  </w:style>
  <w:style w:type="paragraph" w:styleId="NoSpacing">
    <w:name w:val="No Spacing"/>
    <w:uiPriority w:val="1"/>
    <w:qFormat/>
    <w:rsid w:val="00412221"/>
    <w:rPr>
      <w:rFonts w:ascii="Calibri" w:eastAsia="Calibri" w:hAnsi="Calibri"/>
      <w:sz w:val="22"/>
      <w:szCs w:val="22"/>
      <w:lang w:eastAsia="en-US"/>
    </w:rPr>
  </w:style>
  <w:style w:type="character" w:styleId="FollowedHyperlink">
    <w:name w:val="FollowedHyperlink"/>
    <w:rsid w:val="006A075F"/>
    <w:rPr>
      <w:color w:val="800080"/>
      <w:u w:val="single"/>
    </w:rPr>
  </w:style>
  <w:style w:type="character" w:customStyle="1" w:styleId="Heading3Char">
    <w:name w:val="Heading 3 Char"/>
    <w:link w:val="Heading3"/>
    <w:rsid w:val="0077306C"/>
    <w:rPr>
      <w:rFonts w:ascii="Calibri" w:eastAsia="Arial" w:hAnsi="Calibri" w:cs="Arial"/>
      <w:b/>
      <w:color w:val="000000"/>
      <w:spacing w:val="-2"/>
      <w:sz w:val="24"/>
      <w:szCs w:val="24"/>
      <w:lang w:eastAsia="en-US"/>
    </w:rPr>
  </w:style>
  <w:style w:type="paragraph" w:styleId="NormalWeb">
    <w:name w:val="Normal (Web)"/>
    <w:basedOn w:val="Normal"/>
    <w:uiPriority w:val="99"/>
    <w:unhideWhenUsed/>
    <w:rsid w:val="002373F6"/>
    <w:pPr>
      <w:spacing w:before="100" w:beforeAutospacing="1" w:after="100" w:afterAutospacing="1"/>
    </w:pPr>
    <w:rPr>
      <w:rFonts w:ascii="Times" w:eastAsia="MS Mincho" w:hAnsi="Times" w:cs="Times New Roman"/>
      <w:color w:val="auto"/>
      <w:spacing w:val="0"/>
      <w:sz w:val="20"/>
      <w:szCs w:val="20"/>
    </w:rPr>
  </w:style>
  <w:style w:type="character" w:customStyle="1" w:styleId="Heading1Char">
    <w:name w:val="Heading 1 Char"/>
    <w:link w:val="Heading1"/>
    <w:rsid w:val="002373F6"/>
    <w:rPr>
      <w:rFonts w:ascii="Calibri" w:eastAsia="Arial" w:hAnsi="Calibri" w:cs="Arial"/>
      <w:b/>
      <w:color w:val="000000"/>
      <w:spacing w:val="-2"/>
      <w:sz w:val="32"/>
      <w:szCs w:val="32"/>
      <w:lang w:eastAsia="en-US"/>
    </w:rPr>
  </w:style>
  <w:style w:type="character" w:customStyle="1" w:styleId="Heading2Char">
    <w:name w:val="Heading 2 Char"/>
    <w:basedOn w:val="DefaultParagraphFont"/>
    <w:link w:val="Heading2"/>
    <w:rsid w:val="00607ECA"/>
    <w:rPr>
      <w:rFonts w:ascii="Calibri" w:eastAsia="Arial" w:hAnsi="Calibri" w:cs="Arial"/>
      <w:b/>
      <w:color w:val="000000"/>
      <w:spacing w:val="-2"/>
      <w:sz w:val="28"/>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andthorpesurger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entralandthorpesurgery.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8916-162E-4C41-8612-F006799F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Access to Occupational Health Protocol</vt:lpstr>
    </vt:vector>
  </TitlesOfParts>
  <Company>Hewlett-Packard</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Occupational Health Protocol</dc:title>
  <dc:creator>Vinny Patel</dc:creator>
  <dc:description>v1.4.0.0</dc:description>
  <cp:lastModifiedBy>Katy Morson</cp:lastModifiedBy>
  <cp:revision>2</cp:revision>
  <cp:lastPrinted>2022-04-14T11:25:00Z</cp:lastPrinted>
  <dcterms:created xsi:type="dcterms:W3CDTF">2024-08-07T14:02:00Z</dcterms:created>
  <dcterms:modified xsi:type="dcterms:W3CDTF">2024-08-07T14:02:00Z</dcterms:modified>
</cp:coreProperties>
</file>